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465"/>
        <w:gridCol w:w="5313"/>
      </w:tblGrid>
      <w:tr w:rsidR="00966C3E" w:rsidRPr="007F6C0F" w:rsidTr="00164482">
        <w:trPr>
          <w:trHeight w:val="147"/>
        </w:trPr>
        <w:tc>
          <w:tcPr>
            <w:tcW w:w="9778" w:type="dxa"/>
            <w:gridSpan w:val="2"/>
          </w:tcPr>
          <w:p w:rsidR="00966C3E" w:rsidRPr="007F6C0F" w:rsidRDefault="00966C3E" w:rsidP="00164482">
            <w:pPr>
              <w:tabs>
                <w:tab w:val="left" w:pos="11766"/>
              </w:tabs>
              <w:spacing w:after="0" w:line="240" w:lineRule="auto"/>
              <w:ind w:right="141"/>
              <w:jc w:val="right"/>
              <w:rPr>
                <w:rFonts w:ascii="Arial" w:eastAsia="Times New Roman" w:hAnsi="Arial" w:cs="Arial"/>
                <w:sz w:val="20"/>
                <w:szCs w:val="20"/>
                <w:lang w:eastAsia="de-DE"/>
              </w:rPr>
            </w:pPr>
            <w:bookmarkStart w:id="0" w:name="_GoBack"/>
            <w:bookmarkEnd w:id="0"/>
          </w:p>
        </w:tc>
      </w:tr>
      <w:tr w:rsidR="00966C3E" w:rsidRPr="007F6C0F" w:rsidTr="00164482">
        <w:trPr>
          <w:gridAfter w:val="1"/>
          <w:wAfter w:w="5313" w:type="dxa"/>
          <w:cantSplit/>
          <w:trHeight w:val="429"/>
        </w:trPr>
        <w:tc>
          <w:tcPr>
            <w:tcW w:w="4465" w:type="dxa"/>
            <w:tcBorders>
              <w:top w:val="single" w:sz="4" w:space="0" w:color="auto"/>
              <w:left w:val="single" w:sz="4" w:space="0" w:color="auto"/>
              <w:bottom w:val="single" w:sz="6" w:space="0" w:color="auto"/>
              <w:right w:val="single" w:sz="4" w:space="0" w:color="auto"/>
            </w:tcBorders>
          </w:tcPr>
          <w:p w:rsidR="00966C3E" w:rsidRPr="007F6C0F" w:rsidRDefault="00966C3E" w:rsidP="00164482">
            <w:pPr>
              <w:spacing w:after="0" w:line="240" w:lineRule="auto"/>
              <w:rPr>
                <w:rFonts w:ascii="Arial" w:eastAsia="Times New Roman" w:hAnsi="Arial" w:cs="Times New Roman"/>
                <w:sz w:val="14"/>
                <w:szCs w:val="20"/>
                <w:lang w:eastAsia="de-DE"/>
              </w:rPr>
            </w:pPr>
            <w:r w:rsidRPr="007F6C0F">
              <w:rPr>
                <w:rFonts w:ascii="Arial" w:eastAsia="Times New Roman" w:hAnsi="Arial" w:cs="Times New Roman"/>
                <w:sz w:val="14"/>
                <w:szCs w:val="20"/>
                <w:lang w:eastAsia="de-DE"/>
              </w:rPr>
              <w:t>Gemeinde</w:t>
            </w:r>
          </w:p>
        </w:tc>
      </w:tr>
      <w:tr w:rsidR="00966C3E" w:rsidRPr="007F6C0F" w:rsidTr="00164482">
        <w:trPr>
          <w:gridAfter w:val="1"/>
          <w:wAfter w:w="5313" w:type="dxa"/>
          <w:cantSplit/>
          <w:trHeight w:val="413"/>
        </w:trPr>
        <w:tc>
          <w:tcPr>
            <w:tcW w:w="4465" w:type="dxa"/>
            <w:tcBorders>
              <w:top w:val="single" w:sz="4" w:space="0" w:color="auto"/>
              <w:left w:val="single" w:sz="4" w:space="0" w:color="auto"/>
              <w:right w:val="single" w:sz="4" w:space="0" w:color="auto"/>
            </w:tcBorders>
          </w:tcPr>
          <w:p w:rsidR="00966C3E" w:rsidRPr="007F6C0F" w:rsidRDefault="00966C3E" w:rsidP="00164482">
            <w:pPr>
              <w:spacing w:after="0" w:line="240" w:lineRule="auto"/>
              <w:rPr>
                <w:rFonts w:ascii="Arial" w:eastAsia="Times New Roman" w:hAnsi="Arial" w:cs="Times New Roman"/>
                <w:sz w:val="14"/>
                <w:szCs w:val="20"/>
                <w:lang w:eastAsia="de-DE"/>
              </w:rPr>
            </w:pPr>
            <w:r w:rsidRPr="007F6C0F">
              <w:rPr>
                <w:rFonts w:ascii="Arial" w:eastAsia="Times New Roman" w:hAnsi="Arial" w:cs="Times New Roman"/>
                <w:sz w:val="14"/>
                <w:szCs w:val="20"/>
                <w:lang w:eastAsia="de-DE"/>
              </w:rPr>
              <w:t>Verwaltungsgemeinschaft</w:t>
            </w:r>
          </w:p>
        </w:tc>
      </w:tr>
      <w:tr w:rsidR="00966C3E" w:rsidRPr="007F6C0F" w:rsidTr="00164482">
        <w:trPr>
          <w:gridAfter w:val="1"/>
          <w:wAfter w:w="5313" w:type="dxa"/>
          <w:cantSplit/>
          <w:trHeight w:val="58"/>
        </w:trPr>
        <w:tc>
          <w:tcPr>
            <w:tcW w:w="4465" w:type="dxa"/>
            <w:tcBorders>
              <w:top w:val="single" w:sz="6" w:space="0" w:color="auto"/>
              <w:left w:val="single" w:sz="4" w:space="0" w:color="auto"/>
              <w:bottom w:val="single" w:sz="4" w:space="0" w:color="auto"/>
              <w:right w:val="single" w:sz="4" w:space="0" w:color="auto"/>
            </w:tcBorders>
          </w:tcPr>
          <w:p w:rsidR="00966C3E" w:rsidRPr="007F6C0F" w:rsidRDefault="00966C3E" w:rsidP="00164482">
            <w:pPr>
              <w:spacing w:after="0" w:line="240" w:lineRule="auto"/>
              <w:rPr>
                <w:rFonts w:ascii="Arial" w:eastAsia="Times New Roman" w:hAnsi="Arial" w:cs="Times New Roman"/>
                <w:sz w:val="14"/>
                <w:szCs w:val="20"/>
                <w:lang w:eastAsia="de-DE"/>
              </w:rPr>
            </w:pPr>
            <w:r w:rsidRPr="007F6C0F">
              <w:rPr>
                <w:rFonts w:ascii="Arial" w:eastAsia="Times New Roman" w:hAnsi="Arial" w:cs="Times New Roman"/>
                <w:sz w:val="14"/>
                <w:szCs w:val="20"/>
                <w:lang w:eastAsia="de-DE"/>
              </w:rPr>
              <w:t xml:space="preserve">Zutreffendes bitte ankreuzen </w:t>
            </w:r>
            <w:r w:rsidRPr="007F6C0F">
              <w:rPr>
                <w:rFonts w:ascii="Arial" w:eastAsia="Times New Roman" w:hAnsi="Arial" w:cs="Times New Roman"/>
                <w:sz w:val="18"/>
                <w:szCs w:val="20"/>
                <w:lang w:eastAsia="de-DE"/>
              </w:rPr>
              <w:sym w:font="Wingdings" w:char="F078"/>
            </w:r>
            <w:r w:rsidRPr="007F6C0F">
              <w:rPr>
                <w:rFonts w:ascii="Arial" w:eastAsia="Times New Roman" w:hAnsi="Arial" w:cs="Times New Roman"/>
                <w:sz w:val="14"/>
                <w:szCs w:val="20"/>
                <w:lang w:eastAsia="de-DE"/>
              </w:rPr>
              <w:t xml:space="preserve"> oder in Druckschrift ausfüllen</w:t>
            </w:r>
          </w:p>
        </w:tc>
      </w:tr>
    </w:tbl>
    <w:p w:rsidR="00966C3E" w:rsidRPr="007F6C0F" w:rsidRDefault="00966C3E" w:rsidP="00966C3E">
      <w:pPr>
        <w:spacing w:after="0" w:line="360" w:lineRule="auto"/>
        <w:rPr>
          <w:rFonts w:ascii="Arial" w:eastAsia="Times New Roman" w:hAnsi="Arial" w:cs="Times New Roman"/>
          <w:b/>
          <w:caps/>
          <w:sz w:val="26"/>
          <w:szCs w:val="20"/>
          <w:lang w:eastAsia="de-DE"/>
        </w:rPr>
      </w:pPr>
    </w:p>
    <w:p w:rsidR="00966C3E" w:rsidRPr="007F6C0F" w:rsidRDefault="00966C3E" w:rsidP="00966C3E">
      <w:pPr>
        <w:spacing w:after="0" w:line="360" w:lineRule="auto"/>
        <w:jc w:val="center"/>
        <w:rPr>
          <w:rFonts w:ascii="Arial" w:eastAsia="Times New Roman" w:hAnsi="Arial" w:cs="Times New Roman"/>
          <w:b/>
          <w:sz w:val="24"/>
          <w:szCs w:val="20"/>
          <w:lang w:eastAsia="de-DE"/>
        </w:rPr>
      </w:pPr>
      <w:r w:rsidRPr="007F6C0F">
        <w:rPr>
          <w:rFonts w:ascii="Arial" w:eastAsia="Times New Roman" w:hAnsi="Arial" w:cs="Times New Roman"/>
          <w:b/>
          <w:caps/>
          <w:sz w:val="26"/>
          <w:szCs w:val="20"/>
          <w:lang w:eastAsia="de-DE"/>
        </w:rPr>
        <w:t>Bekanntmachung</w:t>
      </w:r>
    </w:p>
    <w:p w:rsidR="00966C3E" w:rsidRPr="007F6C0F" w:rsidRDefault="00966C3E" w:rsidP="00966C3E">
      <w:pPr>
        <w:spacing w:after="0" w:line="240" w:lineRule="auto"/>
        <w:jc w:val="center"/>
        <w:rPr>
          <w:rFonts w:ascii="Arial" w:eastAsia="Times New Roman" w:hAnsi="Arial" w:cs="Times New Roman"/>
          <w:b/>
          <w:sz w:val="24"/>
          <w:szCs w:val="20"/>
          <w:lang w:eastAsia="de-DE"/>
        </w:rPr>
      </w:pPr>
      <w:r w:rsidRPr="007F6C0F">
        <w:rPr>
          <w:rFonts w:ascii="Arial" w:eastAsia="Times New Roman" w:hAnsi="Arial" w:cs="Times New Roman"/>
          <w:b/>
          <w:sz w:val="24"/>
          <w:szCs w:val="20"/>
          <w:lang w:eastAsia="de-DE"/>
        </w:rPr>
        <w:t>über das Recht auf Einsicht in das Wählerverzeichnis</w:t>
      </w:r>
      <w:r w:rsidRPr="007F6C0F">
        <w:rPr>
          <w:rFonts w:ascii="Arial" w:eastAsia="Times New Roman" w:hAnsi="Arial" w:cs="Times New Roman"/>
          <w:b/>
          <w:sz w:val="24"/>
          <w:szCs w:val="20"/>
          <w:lang w:eastAsia="de-DE"/>
        </w:rPr>
        <w:br/>
        <w:t>und die Erteilung von Wahlscheinen</w:t>
      </w:r>
    </w:p>
    <w:p w:rsidR="00966C3E" w:rsidRPr="007F6C0F" w:rsidRDefault="00966C3E" w:rsidP="00966C3E">
      <w:pPr>
        <w:spacing w:after="0" w:line="240" w:lineRule="auto"/>
        <w:jc w:val="center"/>
        <w:rPr>
          <w:rFonts w:ascii="Arial" w:eastAsia="Times New Roman" w:hAnsi="Arial" w:cs="Times New Roman"/>
          <w:b/>
          <w:sz w:val="24"/>
          <w:szCs w:val="20"/>
          <w:lang w:eastAsia="de-DE"/>
        </w:rPr>
      </w:pPr>
    </w:p>
    <w:tbl>
      <w:tblPr>
        <w:tblW w:w="0" w:type="auto"/>
        <w:tblLook w:val="04A0" w:firstRow="1" w:lastRow="0" w:firstColumn="1" w:lastColumn="0" w:noHBand="0" w:noVBand="1"/>
      </w:tblPr>
      <w:tblGrid>
        <w:gridCol w:w="1951"/>
        <w:gridCol w:w="2864"/>
        <w:gridCol w:w="4813"/>
      </w:tblGrid>
      <w:tr w:rsidR="00966C3E" w:rsidRPr="007F6C0F" w:rsidTr="00164482">
        <w:tc>
          <w:tcPr>
            <w:tcW w:w="1951" w:type="dxa"/>
            <w:shd w:val="clear" w:color="auto" w:fill="auto"/>
          </w:tcPr>
          <w:p w:rsidR="00966C3E" w:rsidRPr="007F6C0F" w:rsidRDefault="00966C3E" w:rsidP="00164482">
            <w:pPr>
              <w:spacing w:before="120" w:after="0" w:line="360" w:lineRule="auto"/>
              <w:jc w:val="center"/>
              <w:rPr>
                <w:rFonts w:ascii="Arial" w:eastAsia="Times New Roman" w:hAnsi="Arial" w:cs="Times New Roman"/>
                <w:b/>
                <w:lang w:eastAsia="de-DE"/>
              </w:rPr>
            </w:pPr>
            <w:r w:rsidRPr="007F6C0F">
              <w:rPr>
                <w:rFonts w:ascii="Arial" w:eastAsia="Times New Roman" w:hAnsi="Arial" w:cs="Times New Roman"/>
                <w:b/>
                <w:lang w:eastAsia="de-DE"/>
              </w:rPr>
              <w:t xml:space="preserve">für die Wahl </w:t>
            </w:r>
          </w:p>
        </w:tc>
        <w:tc>
          <w:tcPr>
            <w:tcW w:w="2864" w:type="dxa"/>
            <w:shd w:val="clear" w:color="auto" w:fill="auto"/>
          </w:tcPr>
          <w:p w:rsidR="00966C3E" w:rsidRPr="007F6C0F" w:rsidRDefault="00966C3E" w:rsidP="00164482">
            <w:pPr>
              <w:spacing w:before="120" w:after="0" w:line="360" w:lineRule="auto"/>
              <w:rPr>
                <w:rFonts w:ascii="Arial" w:eastAsia="Times New Roman" w:hAnsi="Arial" w:cs="Times New Roman"/>
                <w:lang w:eastAsia="de-DE"/>
              </w:rPr>
            </w:pPr>
            <w:r w:rsidRPr="007F6C0F">
              <w:rPr>
                <w:rFonts w:ascii="Arial" w:eastAsia="Times New Roman" w:hAnsi="Arial" w:cs="Times New Roman"/>
                <w:b/>
                <w:lang w:eastAsia="de-DE"/>
              </w:rPr>
              <w:fldChar w:fldCharType="begin">
                <w:ffData>
                  <w:name w:val="Kontrollkästchen1"/>
                  <w:enabled/>
                  <w:calcOnExit w:val="0"/>
                  <w:checkBox>
                    <w:sizeAuto/>
                    <w:default w:val="0"/>
                  </w:checkBox>
                </w:ffData>
              </w:fldChar>
            </w:r>
            <w:r w:rsidRPr="007F6C0F">
              <w:rPr>
                <w:rFonts w:ascii="Arial" w:eastAsia="Times New Roman" w:hAnsi="Arial" w:cs="Times New Roman"/>
                <w:b/>
                <w:lang w:eastAsia="de-DE"/>
              </w:rPr>
              <w:instrText xml:space="preserve"> FORMCHECKBOX </w:instrText>
            </w:r>
            <w:r w:rsidR="007575B1">
              <w:rPr>
                <w:rFonts w:ascii="Arial" w:eastAsia="Times New Roman" w:hAnsi="Arial" w:cs="Times New Roman"/>
                <w:b/>
                <w:lang w:eastAsia="de-DE"/>
              </w:rPr>
            </w:r>
            <w:r w:rsidR="007575B1">
              <w:rPr>
                <w:rFonts w:ascii="Arial" w:eastAsia="Times New Roman" w:hAnsi="Arial" w:cs="Times New Roman"/>
                <w:b/>
                <w:lang w:eastAsia="de-DE"/>
              </w:rPr>
              <w:fldChar w:fldCharType="separate"/>
            </w:r>
            <w:r w:rsidRPr="007F6C0F">
              <w:rPr>
                <w:rFonts w:ascii="Arial" w:eastAsia="Times New Roman" w:hAnsi="Arial" w:cs="Times New Roman"/>
                <w:lang w:eastAsia="de-DE"/>
              </w:rPr>
              <w:fldChar w:fldCharType="end"/>
            </w:r>
            <w:r w:rsidRPr="007F6C0F">
              <w:rPr>
                <w:rFonts w:ascii="Arial" w:eastAsia="Times New Roman" w:hAnsi="Arial" w:cs="Times New Roman"/>
                <w:b/>
                <w:lang w:eastAsia="de-DE"/>
              </w:rPr>
              <w:t xml:space="preserve"> des Gemeinderats,</w:t>
            </w:r>
          </w:p>
        </w:tc>
        <w:tc>
          <w:tcPr>
            <w:tcW w:w="4813" w:type="dxa"/>
            <w:shd w:val="clear" w:color="auto" w:fill="auto"/>
          </w:tcPr>
          <w:p w:rsidR="00966C3E" w:rsidRPr="007F6C0F" w:rsidRDefault="00966C3E" w:rsidP="00164482">
            <w:pPr>
              <w:spacing w:before="120" w:after="0" w:line="240" w:lineRule="auto"/>
              <w:rPr>
                <w:rFonts w:ascii="Arial" w:eastAsia="Times New Roman" w:hAnsi="Arial" w:cs="Times New Roman"/>
                <w:b/>
                <w:lang w:eastAsia="de-DE"/>
              </w:rPr>
            </w:pPr>
            <w:r w:rsidRPr="007F6C0F">
              <w:rPr>
                <w:rFonts w:ascii="Arial" w:eastAsia="Times New Roman" w:hAnsi="Arial" w:cs="Times New Roman"/>
                <w:b/>
                <w:lang w:eastAsia="de-DE"/>
              </w:rPr>
              <w:fldChar w:fldCharType="begin">
                <w:ffData>
                  <w:name w:val="Kontrollkästchen1"/>
                  <w:enabled/>
                  <w:calcOnExit w:val="0"/>
                  <w:checkBox>
                    <w:sizeAuto/>
                    <w:default w:val="0"/>
                  </w:checkBox>
                </w:ffData>
              </w:fldChar>
            </w:r>
            <w:r w:rsidRPr="007F6C0F">
              <w:rPr>
                <w:rFonts w:ascii="Arial" w:eastAsia="Times New Roman" w:hAnsi="Arial" w:cs="Times New Roman"/>
                <w:b/>
                <w:lang w:eastAsia="de-DE"/>
              </w:rPr>
              <w:instrText xml:space="preserve"> FORMCHECKBOX </w:instrText>
            </w:r>
            <w:r w:rsidR="007575B1">
              <w:rPr>
                <w:rFonts w:ascii="Arial" w:eastAsia="Times New Roman" w:hAnsi="Arial" w:cs="Times New Roman"/>
                <w:b/>
                <w:lang w:eastAsia="de-DE"/>
              </w:rPr>
            </w:r>
            <w:r w:rsidR="007575B1">
              <w:rPr>
                <w:rFonts w:ascii="Arial" w:eastAsia="Times New Roman" w:hAnsi="Arial" w:cs="Times New Roman"/>
                <w:b/>
                <w:lang w:eastAsia="de-DE"/>
              </w:rPr>
              <w:fldChar w:fldCharType="separate"/>
            </w:r>
            <w:r w:rsidRPr="007F6C0F">
              <w:rPr>
                <w:rFonts w:ascii="Arial" w:eastAsia="Times New Roman" w:hAnsi="Arial" w:cs="Times New Roman"/>
                <w:lang w:eastAsia="de-DE"/>
              </w:rPr>
              <w:fldChar w:fldCharType="end"/>
            </w:r>
            <w:r w:rsidRPr="007F6C0F">
              <w:rPr>
                <w:rFonts w:ascii="Arial" w:eastAsia="Times New Roman" w:hAnsi="Arial" w:cs="Times New Roman"/>
                <w:lang w:eastAsia="de-DE"/>
              </w:rPr>
              <w:t xml:space="preserve"> </w:t>
            </w:r>
            <w:r w:rsidRPr="007F6C0F">
              <w:rPr>
                <w:rFonts w:ascii="Arial" w:eastAsia="Times New Roman" w:hAnsi="Arial" w:cs="Times New Roman"/>
                <w:b/>
                <w:lang w:eastAsia="de-DE"/>
              </w:rPr>
              <w:t xml:space="preserve">der ersten Bürgermeisterin oder </w:t>
            </w:r>
            <w:r w:rsidRPr="007F6C0F">
              <w:rPr>
                <w:rFonts w:ascii="Arial" w:eastAsia="Times New Roman" w:hAnsi="Arial" w:cs="Times New Roman"/>
                <w:b/>
                <w:lang w:eastAsia="de-DE"/>
              </w:rPr>
              <w:br/>
              <w:t xml:space="preserve">     des ersten Bürgermeisters,</w:t>
            </w:r>
          </w:p>
        </w:tc>
      </w:tr>
      <w:tr w:rsidR="00966C3E" w:rsidRPr="007F6C0F" w:rsidTr="00164482">
        <w:tc>
          <w:tcPr>
            <w:tcW w:w="1951" w:type="dxa"/>
            <w:shd w:val="clear" w:color="auto" w:fill="auto"/>
          </w:tcPr>
          <w:p w:rsidR="00966C3E" w:rsidRPr="007F6C0F" w:rsidRDefault="00966C3E" w:rsidP="00164482">
            <w:pPr>
              <w:spacing w:before="120" w:after="0" w:line="360" w:lineRule="auto"/>
              <w:jc w:val="center"/>
              <w:rPr>
                <w:rFonts w:ascii="Arial" w:eastAsia="Times New Roman" w:hAnsi="Arial" w:cs="Times New Roman"/>
                <w:lang w:eastAsia="de-DE"/>
              </w:rPr>
            </w:pPr>
          </w:p>
        </w:tc>
        <w:tc>
          <w:tcPr>
            <w:tcW w:w="2864" w:type="dxa"/>
            <w:shd w:val="clear" w:color="auto" w:fill="auto"/>
          </w:tcPr>
          <w:p w:rsidR="00966C3E" w:rsidRPr="007F6C0F" w:rsidRDefault="00966C3E" w:rsidP="00164482">
            <w:pPr>
              <w:spacing w:before="120" w:after="0" w:line="360" w:lineRule="auto"/>
              <w:rPr>
                <w:rFonts w:ascii="Arial" w:eastAsia="Times New Roman" w:hAnsi="Arial" w:cs="Times New Roman"/>
                <w:lang w:eastAsia="de-DE"/>
              </w:rPr>
            </w:pPr>
            <w:r w:rsidRPr="007F6C0F">
              <w:rPr>
                <w:rFonts w:ascii="Arial" w:eastAsia="Times New Roman" w:hAnsi="Arial" w:cs="Times New Roman"/>
                <w:b/>
                <w:lang w:eastAsia="de-DE"/>
              </w:rPr>
              <w:fldChar w:fldCharType="begin">
                <w:ffData>
                  <w:name w:val="Kontrollkästchen1"/>
                  <w:enabled/>
                  <w:calcOnExit w:val="0"/>
                  <w:checkBox>
                    <w:sizeAuto/>
                    <w:default w:val="0"/>
                  </w:checkBox>
                </w:ffData>
              </w:fldChar>
            </w:r>
            <w:r w:rsidRPr="007F6C0F">
              <w:rPr>
                <w:rFonts w:ascii="Arial" w:eastAsia="Times New Roman" w:hAnsi="Arial" w:cs="Times New Roman"/>
                <w:b/>
                <w:lang w:eastAsia="de-DE"/>
              </w:rPr>
              <w:instrText xml:space="preserve"> FORMCHECKBOX </w:instrText>
            </w:r>
            <w:r w:rsidR="007575B1">
              <w:rPr>
                <w:rFonts w:ascii="Arial" w:eastAsia="Times New Roman" w:hAnsi="Arial" w:cs="Times New Roman"/>
                <w:b/>
                <w:lang w:eastAsia="de-DE"/>
              </w:rPr>
            </w:r>
            <w:r w:rsidR="007575B1">
              <w:rPr>
                <w:rFonts w:ascii="Arial" w:eastAsia="Times New Roman" w:hAnsi="Arial" w:cs="Times New Roman"/>
                <w:b/>
                <w:lang w:eastAsia="de-DE"/>
              </w:rPr>
              <w:fldChar w:fldCharType="separate"/>
            </w:r>
            <w:r w:rsidRPr="007F6C0F">
              <w:rPr>
                <w:rFonts w:ascii="Arial" w:eastAsia="Times New Roman" w:hAnsi="Arial" w:cs="Times New Roman"/>
                <w:lang w:eastAsia="de-DE"/>
              </w:rPr>
              <w:fldChar w:fldCharType="end"/>
            </w:r>
            <w:r w:rsidRPr="007F6C0F">
              <w:rPr>
                <w:rFonts w:ascii="Arial" w:eastAsia="Times New Roman" w:hAnsi="Arial" w:cs="Times New Roman"/>
                <w:b/>
                <w:lang w:eastAsia="de-DE"/>
              </w:rPr>
              <w:t xml:space="preserve"> des Kreistags,</w:t>
            </w:r>
          </w:p>
        </w:tc>
        <w:tc>
          <w:tcPr>
            <w:tcW w:w="4813" w:type="dxa"/>
            <w:shd w:val="clear" w:color="auto" w:fill="auto"/>
          </w:tcPr>
          <w:p w:rsidR="00966C3E" w:rsidRPr="007F6C0F" w:rsidRDefault="00966C3E" w:rsidP="00164482">
            <w:pPr>
              <w:spacing w:before="120" w:after="0" w:line="360" w:lineRule="auto"/>
              <w:rPr>
                <w:rFonts w:ascii="Arial" w:eastAsia="Times New Roman" w:hAnsi="Arial" w:cs="Times New Roman"/>
                <w:lang w:eastAsia="de-DE"/>
              </w:rPr>
            </w:pPr>
            <w:r w:rsidRPr="007F6C0F">
              <w:rPr>
                <w:rFonts w:ascii="Arial" w:eastAsia="Times New Roman" w:hAnsi="Arial" w:cs="Times New Roman"/>
                <w:b/>
                <w:lang w:eastAsia="de-DE"/>
              </w:rPr>
              <w:fldChar w:fldCharType="begin">
                <w:ffData>
                  <w:name w:val="Kontrollkästchen1"/>
                  <w:enabled/>
                  <w:calcOnExit w:val="0"/>
                  <w:checkBox>
                    <w:sizeAuto/>
                    <w:default w:val="0"/>
                  </w:checkBox>
                </w:ffData>
              </w:fldChar>
            </w:r>
            <w:r w:rsidRPr="007F6C0F">
              <w:rPr>
                <w:rFonts w:ascii="Arial" w:eastAsia="Times New Roman" w:hAnsi="Arial" w:cs="Times New Roman"/>
                <w:b/>
                <w:lang w:eastAsia="de-DE"/>
              </w:rPr>
              <w:instrText xml:space="preserve"> FORMCHECKBOX </w:instrText>
            </w:r>
            <w:r w:rsidR="007575B1">
              <w:rPr>
                <w:rFonts w:ascii="Arial" w:eastAsia="Times New Roman" w:hAnsi="Arial" w:cs="Times New Roman"/>
                <w:b/>
                <w:lang w:eastAsia="de-DE"/>
              </w:rPr>
            </w:r>
            <w:r w:rsidR="007575B1">
              <w:rPr>
                <w:rFonts w:ascii="Arial" w:eastAsia="Times New Roman" w:hAnsi="Arial" w:cs="Times New Roman"/>
                <w:b/>
                <w:lang w:eastAsia="de-DE"/>
              </w:rPr>
              <w:fldChar w:fldCharType="separate"/>
            </w:r>
            <w:r w:rsidRPr="007F6C0F">
              <w:rPr>
                <w:rFonts w:ascii="Arial" w:eastAsia="Times New Roman" w:hAnsi="Arial" w:cs="Times New Roman"/>
                <w:lang w:eastAsia="de-DE"/>
              </w:rPr>
              <w:fldChar w:fldCharType="end"/>
            </w:r>
            <w:r w:rsidRPr="007F6C0F">
              <w:rPr>
                <w:rFonts w:ascii="Arial" w:eastAsia="Times New Roman" w:hAnsi="Arial" w:cs="Times New Roman"/>
                <w:b/>
                <w:lang w:eastAsia="de-DE"/>
              </w:rPr>
              <w:t xml:space="preserve"> der Landrätin oder des Landrats</w:t>
            </w:r>
          </w:p>
        </w:tc>
      </w:tr>
    </w:tbl>
    <w:p w:rsidR="00966C3E" w:rsidRPr="007F6C0F" w:rsidRDefault="00966C3E" w:rsidP="00966C3E">
      <w:pPr>
        <w:spacing w:before="120" w:after="0" w:line="360" w:lineRule="auto"/>
        <w:jc w:val="center"/>
        <w:rPr>
          <w:rFonts w:ascii="Arial" w:eastAsia="Times New Roman" w:hAnsi="Arial" w:cs="Times New Roman"/>
          <w:b/>
          <w:lang w:eastAsia="de-DE"/>
        </w:rPr>
      </w:pPr>
      <w:r w:rsidRPr="007F6C0F">
        <w:rPr>
          <w:rFonts w:ascii="Arial" w:eastAsia="Times New Roman" w:hAnsi="Arial" w:cs="Times New Roman"/>
          <w:b/>
          <w:lang w:eastAsia="de-DE"/>
        </w:rPr>
        <w:t>am</w:t>
      </w:r>
      <w:r w:rsidRPr="007F6C0F">
        <w:rPr>
          <w:rFonts w:ascii="Arial" w:eastAsia="Times New Roman" w:hAnsi="Arial" w:cs="Times New Roman"/>
          <w:lang w:eastAsia="de-DE"/>
        </w:rPr>
        <w:t xml:space="preserve"> ______________</w:t>
      </w:r>
    </w:p>
    <w:p w:rsidR="00966C3E" w:rsidRPr="007F6C0F" w:rsidRDefault="00966C3E" w:rsidP="00966C3E">
      <w:pPr>
        <w:spacing w:after="0" w:line="360" w:lineRule="auto"/>
        <w:jc w:val="center"/>
        <w:rPr>
          <w:rFonts w:ascii="Arial" w:eastAsia="Times New Roman" w:hAnsi="Arial" w:cs="Times New Roman"/>
          <w:sz w:val="16"/>
          <w:szCs w:val="16"/>
          <w:lang w:eastAsia="de-DE"/>
        </w:rPr>
      </w:pPr>
    </w:p>
    <w:p w:rsidR="00966C3E" w:rsidRPr="007F6C0F" w:rsidRDefault="00966C3E" w:rsidP="00966C3E">
      <w:pPr>
        <w:numPr>
          <w:ilvl w:val="0"/>
          <w:numId w:val="1"/>
        </w:numPr>
        <w:tabs>
          <w:tab w:val="num" w:pos="426"/>
        </w:tabs>
        <w:spacing w:after="0" w:line="240" w:lineRule="auto"/>
        <w:ind w:left="425" w:hanging="425"/>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Das Wählerverzeichnis für die oben bezeichnete(n) Wahl(en) </w:t>
      </w:r>
      <w:r w:rsidRPr="007F6C0F">
        <w:rPr>
          <w:rFonts w:ascii="Arial" w:eastAsia="Times New Roman" w:hAnsi="Arial" w:cs="Times New Roman"/>
          <w:sz w:val="18"/>
          <w:szCs w:val="20"/>
          <w:lang w:eastAsia="de-DE"/>
        </w:rPr>
        <w:br/>
      </w: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bookmarkStart w:id="1" w:name="Kontrollkästchen24"/>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bookmarkEnd w:id="1"/>
      <w:r w:rsidRPr="007F6C0F">
        <w:rPr>
          <w:rFonts w:ascii="Arial" w:eastAsia="Times New Roman" w:hAnsi="Arial" w:cs="Times New Roman"/>
          <w:sz w:val="18"/>
          <w:szCs w:val="20"/>
          <w:lang w:eastAsia="de-DE"/>
        </w:rPr>
        <w:tab/>
        <w:t xml:space="preserve">der Gemeinde </w:t>
      </w:r>
      <w:r w:rsidRPr="007F6C0F">
        <w:rPr>
          <w:rFonts w:ascii="Arial" w:eastAsia="Times New Roman" w:hAnsi="Arial" w:cs="Times New Roman"/>
          <w:sz w:val="18"/>
          <w:szCs w:val="20"/>
          <w:lang w:eastAsia="de-DE"/>
        </w:rPr>
        <w:tab/>
        <w:t>_________________________________________________________________________</w:t>
      </w: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r w:rsidRPr="007F6C0F">
        <w:rPr>
          <w:rFonts w:ascii="Arial" w:eastAsia="Times New Roman" w:hAnsi="Arial" w:cs="Times New Roman"/>
          <w:sz w:val="18"/>
          <w:szCs w:val="20"/>
          <w:lang w:eastAsia="de-DE"/>
        </w:rPr>
        <w:tab/>
        <w:t xml:space="preserve">der Stimmbezirke der Gemeinde </w:t>
      </w:r>
      <w:r w:rsidRPr="007F6C0F">
        <w:rPr>
          <w:rFonts w:ascii="Arial" w:eastAsia="Times New Roman" w:hAnsi="Arial" w:cs="Times New Roman"/>
          <w:sz w:val="18"/>
          <w:szCs w:val="20"/>
          <w:lang w:eastAsia="de-DE"/>
        </w:rPr>
        <w:tab/>
        <w:t>_________________________________________________________</w:t>
      </w: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p>
    <w:p w:rsidR="00966C3E" w:rsidRPr="007F6C0F" w:rsidRDefault="00966C3E" w:rsidP="00966C3E">
      <w:pPr>
        <w:tabs>
          <w:tab w:val="left" w:pos="993"/>
          <w:tab w:val="right" w:pos="6096"/>
          <w:tab w:val="right" w:pos="9639"/>
        </w:tabs>
        <w:spacing w:after="0" w:line="240" w:lineRule="auto"/>
        <w:ind w:left="993" w:hanging="567"/>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r w:rsidRPr="007F6C0F">
        <w:rPr>
          <w:rFonts w:ascii="Arial" w:eastAsia="Times New Roman" w:hAnsi="Arial" w:cs="Times New Roman"/>
          <w:sz w:val="18"/>
          <w:szCs w:val="20"/>
          <w:lang w:eastAsia="de-DE"/>
        </w:rPr>
        <w:tab/>
        <w:t>wird in der Zeit vom _____________________ bis ____________________ (20. bis 16. Tag vor der Wahl)</w:t>
      </w:r>
    </w:p>
    <w:p w:rsidR="00966C3E" w:rsidRPr="007F6C0F" w:rsidRDefault="00966C3E" w:rsidP="00966C3E">
      <w:pPr>
        <w:tabs>
          <w:tab w:val="left" w:pos="993"/>
          <w:tab w:val="right" w:pos="5812"/>
          <w:tab w:val="right" w:pos="9639"/>
        </w:tabs>
        <w:spacing w:after="0" w:line="240" w:lineRule="auto"/>
        <w:ind w:left="993" w:hanging="567"/>
        <w:rPr>
          <w:rFonts w:ascii="Arial" w:eastAsia="Times New Roman" w:hAnsi="Arial" w:cs="Times New Roman"/>
          <w:sz w:val="18"/>
          <w:szCs w:val="20"/>
          <w:lang w:eastAsia="de-DE"/>
        </w:rPr>
      </w:pP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r w:rsidRPr="007F6C0F">
        <w:rPr>
          <w:rFonts w:ascii="Arial" w:eastAsia="Times New Roman" w:hAnsi="Arial" w:cs="Times New Roman"/>
          <w:sz w:val="18"/>
          <w:szCs w:val="20"/>
          <w:lang w:eastAsia="de-DE"/>
        </w:rPr>
        <w:tab/>
        <w:t>während der Dienststunden</w:t>
      </w:r>
      <w:r w:rsidRPr="007F6C0F">
        <w:rPr>
          <w:rFonts w:ascii="Arial" w:eastAsia="Times New Roman" w:hAnsi="Arial" w:cs="Times New Roman"/>
          <w:sz w:val="18"/>
          <w:szCs w:val="20"/>
          <w:vertAlign w:val="superscript"/>
          <w:lang w:eastAsia="de-DE"/>
        </w:rPr>
        <w:br/>
      </w:r>
    </w:p>
    <w:p w:rsidR="00966C3E" w:rsidRPr="007F6C0F" w:rsidRDefault="00966C3E" w:rsidP="00966C3E">
      <w:pPr>
        <w:tabs>
          <w:tab w:val="left" w:pos="993"/>
          <w:tab w:val="right" w:pos="9639"/>
        </w:tabs>
        <w:spacing w:after="0" w:line="240" w:lineRule="auto"/>
        <w:ind w:left="993" w:hanging="567"/>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r w:rsidRPr="007F6C0F">
        <w:rPr>
          <w:rFonts w:ascii="Arial" w:eastAsia="Times New Roman" w:hAnsi="Arial" w:cs="Times New Roman"/>
          <w:sz w:val="18"/>
          <w:szCs w:val="20"/>
          <w:lang w:eastAsia="de-DE"/>
        </w:rPr>
        <w:tab/>
        <w:t>von __________ Uhr         bis __________Uhr    im/in</w:t>
      </w:r>
      <w:r w:rsidRPr="007F6C0F">
        <w:rPr>
          <w:rFonts w:ascii="Arial" w:eastAsia="Times New Roman" w:hAnsi="Arial" w:cs="Times New Roman"/>
          <w:sz w:val="18"/>
          <w:szCs w:val="20"/>
          <w:vertAlign w:val="superscript"/>
          <w:lang w:eastAsia="de-DE"/>
        </w:rPr>
        <w:br/>
      </w:r>
    </w:p>
    <w:p w:rsidR="00966C3E" w:rsidRPr="007F6C0F" w:rsidRDefault="00966C3E" w:rsidP="00966C3E">
      <w:pPr>
        <w:tabs>
          <w:tab w:val="right" w:pos="9639"/>
        </w:tabs>
        <w:spacing w:after="0" w:line="240" w:lineRule="auto"/>
        <w:ind w:left="454"/>
        <w:rPr>
          <w:rFonts w:ascii="Arial" w:eastAsia="Times New Roman" w:hAnsi="Arial" w:cs="Times New Roman"/>
          <w:sz w:val="14"/>
          <w:szCs w:val="14"/>
          <w:vertAlign w:val="superscript"/>
          <w:lang w:eastAsia="de-DE"/>
        </w:rPr>
      </w:pPr>
      <w:r w:rsidRPr="007F6C0F">
        <w:rPr>
          <w:rFonts w:ascii="Arial" w:eastAsia="Times New Roman" w:hAnsi="Arial" w:cs="Times New Roman"/>
          <w:sz w:val="14"/>
          <w:szCs w:val="14"/>
          <w:lang w:eastAsia="de-DE"/>
        </w:rPr>
        <w:t>(Rathaus/Dienststelle: Anschrift, Zimmer-Nr.)</w:t>
      </w:r>
      <w:r w:rsidRPr="00B243CF">
        <w:rPr>
          <w:rFonts w:ascii="Arial" w:eastAsia="Times New Roman" w:hAnsi="Arial" w:cs="Times New Roman"/>
          <w:sz w:val="20"/>
          <w:szCs w:val="20"/>
          <w:vertAlign w:val="superscript"/>
          <w:lang w:eastAsia="de-DE"/>
        </w:rPr>
        <w:footnoteReference w:id="1"/>
      </w:r>
      <w:r w:rsidRPr="00B243CF">
        <w:rPr>
          <w:rFonts w:ascii="Arial" w:eastAsia="Times New Roman" w:hAnsi="Arial" w:cs="Times New Roman"/>
          <w:sz w:val="20"/>
          <w:szCs w:val="20"/>
          <w:vertAlign w:val="superscript"/>
          <w:lang w:eastAsia="de-DE"/>
        </w:rPr>
        <w:t>)</w:t>
      </w:r>
    </w:p>
    <w:p w:rsidR="00966C3E" w:rsidRPr="007F6C0F" w:rsidRDefault="00966C3E" w:rsidP="00966C3E">
      <w:pPr>
        <w:tabs>
          <w:tab w:val="right" w:pos="9639"/>
        </w:tabs>
        <w:spacing w:after="0" w:line="240" w:lineRule="auto"/>
        <w:ind w:left="4111"/>
        <w:rPr>
          <w:rFonts w:ascii="Arial" w:eastAsia="Times New Roman" w:hAnsi="Arial" w:cs="Times New Roman"/>
          <w:sz w:val="12"/>
          <w:szCs w:val="20"/>
          <w:lang w:eastAsia="de-DE"/>
        </w:rPr>
      </w:pPr>
    </w:p>
    <w:p w:rsidR="00966C3E" w:rsidRPr="007F6C0F" w:rsidRDefault="00966C3E" w:rsidP="00966C3E">
      <w:pPr>
        <w:tabs>
          <w:tab w:val="right" w:pos="9639"/>
        </w:tabs>
        <w:spacing w:after="0" w:line="240" w:lineRule="auto"/>
        <w:ind w:left="426"/>
        <w:rPr>
          <w:rFonts w:ascii="Arial" w:eastAsia="Times New Roman" w:hAnsi="Arial" w:cs="Times New Roman"/>
          <w:sz w:val="18"/>
          <w:szCs w:val="20"/>
          <w:u w:val="single"/>
          <w:lang w:eastAsia="de-DE"/>
        </w:rPr>
      </w:pPr>
      <w:r w:rsidRPr="007F6C0F">
        <w:rPr>
          <w:rFonts w:ascii="Arial" w:eastAsia="Times New Roman" w:hAnsi="Arial" w:cs="Times New Roman"/>
          <w:sz w:val="18"/>
          <w:szCs w:val="20"/>
          <w:u w:val="single"/>
          <w:lang w:eastAsia="de-DE"/>
        </w:rPr>
        <w:tab/>
      </w:r>
    </w:p>
    <w:p w:rsidR="00966C3E" w:rsidRPr="007F6C0F" w:rsidRDefault="00966C3E" w:rsidP="00966C3E">
      <w:pPr>
        <w:tabs>
          <w:tab w:val="right" w:pos="9639"/>
        </w:tabs>
        <w:spacing w:after="0" w:line="240" w:lineRule="auto"/>
        <w:ind w:left="426"/>
        <w:rPr>
          <w:rFonts w:ascii="Arial" w:eastAsia="Times New Roman" w:hAnsi="Arial" w:cs="Times New Roman"/>
          <w:sz w:val="12"/>
          <w:szCs w:val="20"/>
          <w:lang w:eastAsia="de-DE"/>
        </w:rPr>
      </w:pPr>
    </w:p>
    <w:p w:rsidR="00966C3E" w:rsidRPr="007F6C0F" w:rsidRDefault="00966C3E" w:rsidP="00966C3E">
      <w:pPr>
        <w:spacing w:after="0" w:line="240" w:lineRule="auto"/>
        <w:ind w:left="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für Wahlberechtigte </w:t>
      </w:r>
      <w:r w:rsidRPr="007F6C0F">
        <w:rPr>
          <w:rFonts w:ascii="Arial" w:eastAsia="Times New Roman" w:hAnsi="Arial" w:cs="Times New Roman"/>
          <w:b/>
          <w:sz w:val="18"/>
          <w:szCs w:val="20"/>
          <w:lang w:eastAsia="de-DE"/>
        </w:rPr>
        <w:t xml:space="preserve">zur Einsicht </w:t>
      </w:r>
      <w:proofErr w:type="gramStart"/>
      <w:r w:rsidRPr="007F6C0F">
        <w:rPr>
          <w:rFonts w:ascii="Arial" w:eastAsia="Times New Roman" w:hAnsi="Arial" w:cs="Times New Roman"/>
          <w:b/>
          <w:sz w:val="18"/>
          <w:szCs w:val="20"/>
          <w:lang w:eastAsia="de-DE"/>
        </w:rPr>
        <w:t>bereit gehalten</w:t>
      </w:r>
      <w:proofErr w:type="gramEnd"/>
      <w:r w:rsidRPr="007F6C0F">
        <w:rPr>
          <w:rFonts w:ascii="Arial" w:eastAsia="Times New Roman" w:hAnsi="Arial" w:cs="Times New Roman"/>
          <w:b/>
          <w:sz w:val="18"/>
          <w:szCs w:val="20"/>
          <w:lang w:eastAsia="de-DE"/>
        </w:rPr>
        <w:t>.</w:t>
      </w:r>
      <w:r w:rsidRPr="007F6C0F">
        <w:rPr>
          <w:rFonts w:ascii="Arial" w:eastAsia="Times New Roman" w:hAnsi="Arial" w:cs="Times New Roman"/>
          <w:sz w:val="18"/>
          <w:szCs w:val="20"/>
          <w:lang w:eastAsia="de-DE"/>
        </w:rPr>
        <w:t xml:space="preserve"> Wahlberechtigte können die Richtigkeit oder Vollständigkeit der zu </w:t>
      </w:r>
      <w:r w:rsidRPr="007F6C0F">
        <w:rPr>
          <w:rFonts w:ascii="Arial" w:eastAsia="Times New Roman" w:hAnsi="Arial" w:cs="Times New Roman"/>
          <w:b/>
          <w:sz w:val="18"/>
          <w:szCs w:val="20"/>
          <w:lang w:eastAsia="de-DE"/>
        </w:rPr>
        <w:t>ihrer</w:t>
      </w:r>
      <w:r w:rsidRPr="007F6C0F">
        <w:rPr>
          <w:rFonts w:ascii="Arial" w:eastAsia="Times New Roman" w:hAnsi="Arial" w:cs="Times New Roman"/>
          <w:sz w:val="18"/>
          <w:szCs w:val="20"/>
          <w:lang w:eastAsia="de-DE"/>
        </w:rPr>
        <w:t xml:space="preserve"> Person im Wählerverzeichnis eingetragenen Daten </w:t>
      </w:r>
      <w:r w:rsidRPr="007F6C0F">
        <w:rPr>
          <w:rFonts w:ascii="Arial" w:eastAsia="Times New Roman" w:hAnsi="Arial" w:cs="Times New Roman"/>
          <w:b/>
          <w:sz w:val="18"/>
          <w:szCs w:val="20"/>
          <w:lang w:eastAsia="de-DE"/>
        </w:rPr>
        <w:t>überprüfen</w:t>
      </w:r>
      <w:r w:rsidRPr="007F6C0F">
        <w:rPr>
          <w:rFonts w:ascii="Arial" w:eastAsia="Times New Roman" w:hAnsi="Arial" w:cs="Times New Roman"/>
          <w:sz w:val="18"/>
          <w:szCs w:val="20"/>
          <w:lang w:eastAsia="de-DE"/>
        </w:rPr>
        <w:t xml:space="preserve">. Die Richtigkeit oder Vollständigkeit der Daten von </w:t>
      </w:r>
      <w:r w:rsidRPr="007F6C0F">
        <w:rPr>
          <w:rFonts w:ascii="Arial" w:eastAsia="Times New Roman" w:hAnsi="Arial" w:cs="Times New Roman"/>
          <w:b/>
          <w:sz w:val="18"/>
          <w:szCs w:val="20"/>
          <w:lang w:eastAsia="de-DE"/>
        </w:rPr>
        <w:t>anderen</w:t>
      </w:r>
      <w:r w:rsidRPr="007F6C0F">
        <w:rPr>
          <w:rFonts w:ascii="Arial" w:eastAsia="Times New Roman" w:hAnsi="Arial" w:cs="Times New Roman"/>
          <w:sz w:val="18"/>
          <w:szCs w:val="20"/>
          <w:lang w:eastAsia="de-DE"/>
        </w:rPr>
        <w:t xml:space="preserve"> im Wählerverzeichnis eingetragenen Personen können Wahlberechtigte nur überprüfen, wenn Tatsachen glaubhaft gemacht werden, aus denen sich eine Unrichtigkeit oder Unvollständigkeit des Wählerverzeichnisses ergeben kann. Das Recht zur Überprüfung besteht nicht hinsichtlich der Daten von Wahlberechtigten, für die im Melderegister eine </w:t>
      </w:r>
      <w:r w:rsidRPr="007F6C0F">
        <w:rPr>
          <w:rFonts w:ascii="Arial" w:eastAsia="Times New Roman" w:hAnsi="Arial" w:cs="Times New Roman"/>
          <w:b/>
          <w:sz w:val="18"/>
          <w:szCs w:val="20"/>
          <w:lang w:eastAsia="de-DE"/>
        </w:rPr>
        <w:t xml:space="preserve">Auskunftssperre </w:t>
      </w:r>
      <w:r w:rsidRPr="007F6C0F">
        <w:rPr>
          <w:rFonts w:ascii="Arial" w:eastAsia="Times New Roman" w:hAnsi="Arial" w:cs="Times New Roman"/>
          <w:sz w:val="18"/>
          <w:szCs w:val="20"/>
          <w:lang w:eastAsia="de-DE"/>
        </w:rPr>
        <w:t>gemäß § 51 Absatz 1 des Bundesmeldegesetzes eingetragen ist.</w:t>
      </w:r>
    </w:p>
    <w:p w:rsidR="00966C3E" w:rsidRPr="007F6C0F" w:rsidRDefault="00966C3E" w:rsidP="00966C3E">
      <w:pPr>
        <w:spacing w:after="0" w:line="240" w:lineRule="auto"/>
        <w:ind w:left="425"/>
        <w:jc w:val="both"/>
        <w:rPr>
          <w:rFonts w:ascii="Arial" w:eastAsia="Times New Roman" w:hAnsi="Arial" w:cs="Times New Roman"/>
          <w:sz w:val="12"/>
          <w:szCs w:val="12"/>
          <w:lang w:eastAsia="de-DE"/>
        </w:rPr>
      </w:pPr>
    </w:p>
    <w:p w:rsidR="00966C3E" w:rsidRPr="007F6C0F" w:rsidRDefault="00966C3E" w:rsidP="00966C3E">
      <w:pPr>
        <w:spacing w:after="0" w:line="240" w:lineRule="auto"/>
        <w:ind w:left="815" w:hanging="390"/>
        <w:rPr>
          <w:rFonts w:ascii="Arial" w:eastAsia="Times New Roman" w:hAnsi="Arial" w:cs="Times New Roman"/>
          <w:sz w:val="18"/>
          <w:szCs w:val="20"/>
          <w:lang w:eastAsia="de-DE"/>
        </w:rPr>
      </w:pPr>
      <w:r w:rsidRPr="007F6C0F">
        <w:rPr>
          <w:rFonts w:ascii="Arial" w:eastAsia="Times New Roman" w:hAnsi="Arial" w:cs="Times New Roman"/>
          <w:sz w:val="24"/>
          <w:szCs w:val="20"/>
          <w:lang w:eastAsia="de-DE"/>
        </w:rPr>
        <w:fldChar w:fldCharType="begin">
          <w:ffData>
            <w:name w:val="Kontrollkästchen24"/>
            <w:enabled/>
            <w:calcOnExit w:val="0"/>
            <w:checkBox>
              <w:sizeAuto/>
              <w:default w:val="0"/>
            </w:checkBox>
          </w:ffData>
        </w:fldChar>
      </w:r>
      <w:r w:rsidRPr="007F6C0F">
        <w:rPr>
          <w:rFonts w:ascii="Arial" w:eastAsia="Times New Roman" w:hAnsi="Arial" w:cs="Times New Roman"/>
          <w:sz w:val="24"/>
          <w:szCs w:val="20"/>
          <w:lang w:eastAsia="de-DE"/>
        </w:rPr>
        <w:instrText xml:space="preserve"> FORMCHECKBOX </w:instrText>
      </w:r>
      <w:r w:rsidR="007575B1">
        <w:rPr>
          <w:rFonts w:ascii="Arial" w:eastAsia="Times New Roman" w:hAnsi="Arial" w:cs="Times New Roman"/>
          <w:sz w:val="24"/>
          <w:szCs w:val="20"/>
          <w:lang w:eastAsia="de-DE"/>
        </w:rPr>
      </w:r>
      <w:r w:rsidR="007575B1">
        <w:rPr>
          <w:rFonts w:ascii="Arial" w:eastAsia="Times New Roman" w:hAnsi="Arial" w:cs="Times New Roman"/>
          <w:sz w:val="24"/>
          <w:szCs w:val="20"/>
          <w:lang w:eastAsia="de-DE"/>
        </w:rPr>
        <w:fldChar w:fldCharType="separate"/>
      </w:r>
      <w:r w:rsidRPr="007F6C0F">
        <w:rPr>
          <w:rFonts w:ascii="Arial" w:eastAsia="Times New Roman" w:hAnsi="Arial" w:cs="Times New Roman"/>
          <w:sz w:val="24"/>
          <w:szCs w:val="20"/>
          <w:lang w:eastAsia="de-DE"/>
        </w:rPr>
        <w:fldChar w:fldCharType="end"/>
      </w:r>
      <w:r w:rsidRPr="007F6C0F">
        <w:rPr>
          <w:rFonts w:ascii="Arial" w:eastAsia="Times New Roman" w:hAnsi="Arial" w:cs="Times New Roman"/>
          <w:sz w:val="18"/>
          <w:szCs w:val="20"/>
          <w:lang w:eastAsia="de-DE"/>
        </w:rPr>
        <w:tab/>
        <w:t>Das Wählerverzeichnis wird im automatisierten Verfahren geführt; die Einsicht ist durch ein Datensichtgerät möglich.</w:t>
      </w:r>
    </w:p>
    <w:p w:rsidR="00966C3E" w:rsidRPr="007F6C0F" w:rsidRDefault="00966C3E" w:rsidP="00966C3E">
      <w:pPr>
        <w:spacing w:after="0" w:line="240" w:lineRule="auto"/>
        <w:ind w:left="851"/>
        <w:rPr>
          <w:rFonts w:ascii="Arial" w:eastAsia="Times New Roman" w:hAnsi="Arial" w:cs="Times New Roman"/>
          <w:sz w:val="12"/>
          <w:szCs w:val="12"/>
          <w:lang w:eastAsia="de-DE"/>
        </w:rPr>
      </w:pPr>
    </w:p>
    <w:p w:rsidR="00966C3E" w:rsidRPr="007F6C0F" w:rsidRDefault="00966C3E" w:rsidP="00966C3E">
      <w:pPr>
        <w:numPr>
          <w:ilvl w:val="0"/>
          <w:numId w:val="1"/>
        </w:numPr>
        <w:tabs>
          <w:tab w:val="num" w:pos="426"/>
        </w:tabs>
        <w:spacing w:after="120" w:line="240" w:lineRule="auto"/>
        <w:ind w:left="425" w:hanging="425"/>
        <w:rPr>
          <w:rFonts w:ascii="Arial" w:eastAsia="Times New Roman" w:hAnsi="Arial" w:cs="Times New Roman"/>
          <w:sz w:val="18"/>
          <w:szCs w:val="20"/>
          <w:lang w:eastAsia="de-DE"/>
        </w:rPr>
      </w:pPr>
      <w:r w:rsidRPr="007F6C0F">
        <w:rPr>
          <w:rFonts w:ascii="Arial" w:eastAsia="Times New Roman" w:hAnsi="Arial" w:cs="Times New Roman"/>
          <w:b/>
          <w:sz w:val="18"/>
          <w:szCs w:val="20"/>
          <w:lang w:eastAsia="de-DE"/>
        </w:rPr>
        <w:t>Wählen kann nur</w:t>
      </w:r>
      <w:r w:rsidRPr="007F6C0F">
        <w:rPr>
          <w:rFonts w:ascii="Arial" w:eastAsia="Times New Roman" w:hAnsi="Arial" w:cs="Times New Roman"/>
          <w:sz w:val="18"/>
          <w:szCs w:val="20"/>
          <w:lang w:eastAsia="de-DE"/>
        </w:rPr>
        <w:t xml:space="preserve">, wer in das Wählerverzeichnis eingetragen ist </w:t>
      </w:r>
      <w:r w:rsidRPr="007F6C0F">
        <w:rPr>
          <w:rFonts w:ascii="Arial" w:eastAsia="Times New Roman" w:hAnsi="Arial" w:cs="Times New Roman"/>
          <w:b/>
          <w:sz w:val="18"/>
          <w:szCs w:val="20"/>
          <w:lang w:eastAsia="de-DE"/>
        </w:rPr>
        <w:t>oder</w:t>
      </w:r>
      <w:r w:rsidRPr="007F6C0F">
        <w:rPr>
          <w:rFonts w:ascii="Arial" w:eastAsia="Times New Roman" w:hAnsi="Arial" w:cs="Times New Roman"/>
          <w:sz w:val="18"/>
          <w:szCs w:val="20"/>
          <w:lang w:eastAsia="de-DE"/>
        </w:rPr>
        <w:t xml:space="preserve"> einen Wahlschein hat.</w:t>
      </w:r>
    </w:p>
    <w:p w:rsidR="00966C3E" w:rsidRPr="007F6C0F" w:rsidRDefault="00966C3E" w:rsidP="00966C3E">
      <w:pPr>
        <w:spacing w:after="0" w:line="240" w:lineRule="auto"/>
        <w:ind w:left="426"/>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Wer das Wählerverzeichnis für unrichtig oder unvollständig hält, kann innerhalb der oben genannten Einsichtsfrist Beschwerde einlegen. Die Beschwerde kann schriftlich oder durch Erklärung zur Niederschrift eingelegt werden.</w:t>
      </w:r>
    </w:p>
    <w:p w:rsidR="00966C3E" w:rsidRPr="007F6C0F" w:rsidRDefault="00966C3E" w:rsidP="00966C3E">
      <w:pPr>
        <w:tabs>
          <w:tab w:val="left" w:pos="7938"/>
        </w:tabs>
        <w:spacing w:after="0" w:line="240" w:lineRule="auto"/>
        <w:rPr>
          <w:rFonts w:ascii="Arial" w:eastAsia="Times New Roman" w:hAnsi="Arial" w:cs="Times New Roman"/>
          <w:sz w:val="12"/>
          <w:szCs w:val="20"/>
          <w:lang w:eastAsia="de-DE"/>
        </w:rPr>
      </w:pPr>
    </w:p>
    <w:p w:rsidR="00966C3E" w:rsidRPr="007F6C0F" w:rsidRDefault="00966C3E" w:rsidP="00966C3E">
      <w:pPr>
        <w:numPr>
          <w:ilvl w:val="0"/>
          <w:numId w:val="1"/>
        </w:numPr>
        <w:tabs>
          <w:tab w:val="num" w:pos="426"/>
          <w:tab w:val="right" w:pos="9639"/>
        </w:tabs>
        <w:spacing w:after="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Wahlberechtigte, die in das Wählerverzeichnis eingetragen sind, erhalten spätestens am ______________ (21. Tag vor der Wahl) eine </w:t>
      </w:r>
      <w:r w:rsidRPr="007F6C0F">
        <w:rPr>
          <w:rFonts w:ascii="Arial" w:eastAsia="Times New Roman" w:hAnsi="Arial" w:cs="Times New Roman"/>
          <w:b/>
          <w:sz w:val="18"/>
          <w:szCs w:val="20"/>
          <w:lang w:eastAsia="de-DE"/>
        </w:rPr>
        <w:t>Wahlbenachrichtigung</w:t>
      </w:r>
      <w:r w:rsidRPr="007F6C0F">
        <w:rPr>
          <w:rFonts w:ascii="Arial" w:eastAsia="Times New Roman" w:hAnsi="Arial" w:cs="Times New Roman"/>
          <w:sz w:val="18"/>
          <w:szCs w:val="20"/>
          <w:lang w:eastAsia="de-DE"/>
        </w:rPr>
        <w:t xml:space="preserve"> samt Vordruck für einen Antrag auf Erteilung eines Wahlscheins. Wer keine Wahlbenachrichtigung erhalten hat, aber glaubt, wahlberechtigt zu sein, muss Beschwerde gegen das Wählerverzeichnis einlegen, andernfalls besteht die Gefahr, das Wahlrecht nicht ausüben zu können.</w:t>
      </w:r>
    </w:p>
    <w:p w:rsidR="00966C3E" w:rsidRPr="007F6C0F" w:rsidRDefault="00966C3E" w:rsidP="00966C3E">
      <w:pPr>
        <w:tabs>
          <w:tab w:val="right" w:pos="9639"/>
        </w:tabs>
        <w:spacing w:after="0" w:line="240" w:lineRule="auto"/>
        <w:ind w:left="425"/>
        <w:jc w:val="both"/>
        <w:rPr>
          <w:rFonts w:ascii="Arial" w:eastAsia="Times New Roman" w:hAnsi="Arial" w:cs="Times New Roman"/>
          <w:sz w:val="12"/>
          <w:szCs w:val="12"/>
          <w:lang w:eastAsia="de-DE"/>
        </w:rPr>
      </w:pPr>
    </w:p>
    <w:p w:rsidR="00966C3E" w:rsidRPr="007F6C0F" w:rsidRDefault="00966C3E" w:rsidP="00966C3E">
      <w:pPr>
        <w:numPr>
          <w:ilvl w:val="0"/>
          <w:numId w:val="1"/>
        </w:numPr>
        <w:tabs>
          <w:tab w:val="num" w:pos="426"/>
          <w:tab w:val="right" w:pos="9639"/>
        </w:tabs>
        <w:spacing w:after="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Wer in einem Wählerverzeichnis eingetragen ist und keinen Wahlschein besitzt, kann nur in dem Stimmbezirk abstimmen, in dem die Eintragung in das Wählerverzeichnis besteht.</w:t>
      </w:r>
    </w:p>
    <w:p w:rsidR="00966C3E" w:rsidRPr="007F6C0F" w:rsidRDefault="00966C3E" w:rsidP="00966C3E">
      <w:pPr>
        <w:tabs>
          <w:tab w:val="right" w:pos="9639"/>
        </w:tabs>
        <w:spacing w:after="0" w:line="240" w:lineRule="auto"/>
        <w:ind w:left="425"/>
        <w:jc w:val="both"/>
        <w:rPr>
          <w:rFonts w:ascii="Arial" w:eastAsia="Times New Roman" w:hAnsi="Arial" w:cs="Times New Roman"/>
          <w:sz w:val="12"/>
          <w:szCs w:val="12"/>
          <w:lang w:eastAsia="de-DE"/>
        </w:rPr>
      </w:pPr>
    </w:p>
    <w:p w:rsidR="00966C3E" w:rsidRPr="007F6C0F" w:rsidRDefault="00966C3E" w:rsidP="00966C3E">
      <w:pPr>
        <w:numPr>
          <w:ilvl w:val="0"/>
          <w:numId w:val="1"/>
        </w:numPr>
        <w:tabs>
          <w:tab w:val="num" w:pos="426"/>
          <w:tab w:val="right" w:pos="9639"/>
        </w:tabs>
        <w:spacing w:after="12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Wer einen Wahlschein hat, kann das Stimmrecht ausüben</w:t>
      </w:r>
    </w:p>
    <w:p w:rsidR="00966C3E" w:rsidRPr="007F6C0F" w:rsidRDefault="00966C3E" w:rsidP="00966C3E">
      <w:pPr>
        <w:numPr>
          <w:ilvl w:val="1"/>
          <w:numId w:val="1"/>
        </w:numPr>
        <w:spacing w:after="120" w:line="240" w:lineRule="auto"/>
        <w:ind w:left="426" w:hanging="426"/>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bei Gemeindewahlen durch Stimmabgabe in jedem Abstimmungsraum der Gemeinde, die den Wahlschein ausgestellt hat,</w:t>
      </w:r>
    </w:p>
    <w:p w:rsidR="00966C3E" w:rsidRPr="007F6C0F" w:rsidRDefault="00966C3E" w:rsidP="00966C3E">
      <w:pPr>
        <w:numPr>
          <w:ilvl w:val="1"/>
          <w:numId w:val="1"/>
        </w:numPr>
        <w:tabs>
          <w:tab w:val="right" w:pos="426"/>
        </w:tabs>
        <w:spacing w:after="120" w:line="240" w:lineRule="auto"/>
        <w:ind w:left="426"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bei Landkreiswahlen durch Stimmabgabe in jedem Abstimmungsraum innerhalb des Landkreises; gilt der Wahlschein zugleich für Gemeindewahlen, kann die Stimmabgabe hierfür nur in dieser Gemeinde erfolgen,</w:t>
      </w:r>
    </w:p>
    <w:p w:rsidR="00966C3E" w:rsidRPr="007F6C0F" w:rsidRDefault="00966C3E" w:rsidP="00966C3E">
      <w:pPr>
        <w:numPr>
          <w:ilvl w:val="1"/>
          <w:numId w:val="1"/>
        </w:numPr>
        <w:tabs>
          <w:tab w:val="right" w:pos="426"/>
        </w:tabs>
        <w:spacing w:after="120" w:line="240" w:lineRule="auto"/>
        <w:ind w:left="426"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durch Briefwahl.</w:t>
      </w:r>
    </w:p>
    <w:p w:rsidR="00966C3E" w:rsidRPr="007F6C0F" w:rsidRDefault="00966C3E" w:rsidP="00966C3E">
      <w:pPr>
        <w:numPr>
          <w:ilvl w:val="0"/>
          <w:numId w:val="1"/>
        </w:numPr>
        <w:tabs>
          <w:tab w:val="num" w:pos="426"/>
        </w:tabs>
        <w:spacing w:after="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Einen Wahlschein erhält auf Antrag</w:t>
      </w:r>
    </w:p>
    <w:p w:rsidR="00966C3E" w:rsidRPr="007F6C0F" w:rsidRDefault="00966C3E" w:rsidP="00966C3E">
      <w:pPr>
        <w:spacing w:after="0" w:line="240" w:lineRule="auto"/>
        <w:jc w:val="both"/>
        <w:rPr>
          <w:rFonts w:ascii="Arial" w:eastAsia="Times New Roman" w:hAnsi="Arial" w:cs="Times New Roman"/>
          <w:sz w:val="12"/>
          <w:szCs w:val="20"/>
          <w:lang w:eastAsia="de-DE"/>
        </w:rPr>
      </w:pPr>
    </w:p>
    <w:p w:rsidR="00966C3E" w:rsidRPr="007F6C0F" w:rsidRDefault="00966C3E" w:rsidP="00966C3E">
      <w:pPr>
        <w:tabs>
          <w:tab w:val="left" w:pos="426"/>
        </w:tabs>
        <w:spacing w:after="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lastRenderedPageBreak/>
        <w:t>6.1</w:t>
      </w:r>
      <w:r w:rsidRPr="007F6C0F">
        <w:rPr>
          <w:rFonts w:ascii="Arial" w:eastAsia="Times New Roman" w:hAnsi="Arial" w:cs="Times New Roman"/>
          <w:sz w:val="18"/>
          <w:szCs w:val="20"/>
          <w:lang w:eastAsia="de-DE"/>
        </w:rPr>
        <w:tab/>
        <w:t xml:space="preserve">eine in das Wählerverzeichnis </w:t>
      </w:r>
      <w:r w:rsidRPr="007F6C0F">
        <w:rPr>
          <w:rFonts w:ascii="Arial" w:eastAsia="Times New Roman" w:hAnsi="Arial" w:cs="Times New Roman"/>
          <w:b/>
          <w:sz w:val="18"/>
          <w:szCs w:val="20"/>
          <w:lang w:eastAsia="de-DE"/>
        </w:rPr>
        <w:t xml:space="preserve">eingetragene </w:t>
      </w:r>
      <w:r w:rsidRPr="007F6C0F">
        <w:rPr>
          <w:rFonts w:ascii="Arial" w:eastAsia="Times New Roman" w:hAnsi="Arial" w:cs="Times New Roman"/>
          <w:sz w:val="18"/>
          <w:szCs w:val="20"/>
          <w:lang w:eastAsia="de-DE"/>
        </w:rPr>
        <w:t>wahlberechtigte Person.</w:t>
      </w:r>
    </w:p>
    <w:p w:rsidR="00966C3E" w:rsidRDefault="00966C3E" w:rsidP="00966C3E">
      <w:pPr>
        <w:tabs>
          <w:tab w:val="left" w:pos="3969"/>
        </w:tabs>
        <w:spacing w:after="0" w:line="240" w:lineRule="auto"/>
        <w:jc w:val="both"/>
        <w:rPr>
          <w:rFonts w:ascii="Arial" w:eastAsia="Times New Roman" w:hAnsi="Arial" w:cs="Times New Roman"/>
          <w:sz w:val="12"/>
          <w:szCs w:val="20"/>
          <w:lang w:eastAsia="de-DE"/>
        </w:rPr>
      </w:pPr>
    </w:p>
    <w:p w:rsidR="00966C3E" w:rsidRPr="007F6C0F" w:rsidRDefault="00966C3E" w:rsidP="00966C3E">
      <w:pPr>
        <w:tabs>
          <w:tab w:val="left" w:pos="3969"/>
        </w:tabs>
        <w:spacing w:after="0" w:line="240" w:lineRule="auto"/>
        <w:jc w:val="both"/>
        <w:rPr>
          <w:rFonts w:ascii="Arial" w:eastAsia="Times New Roman" w:hAnsi="Arial" w:cs="Times New Roman"/>
          <w:sz w:val="12"/>
          <w:szCs w:val="20"/>
          <w:lang w:eastAsia="de-DE"/>
        </w:rPr>
      </w:pPr>
    </w:p>
    <w:p w:rsidR="00966C3E" w:rsidRPr="007F6C0F" w:rsidRDefault="00966C3E" w:rsidP="00966C3E">
      <w:pPr>
        <w:tabs>
          <w:tab w:val="left" w:pos="3969"/>
        </w:tabs>
        <w:spacing w:after="0" w:line="240" w:lineRule="auto"/>
        <w:jc w:val="both"/>
        <w:rPr>
          <w:rFonts w:ascii="Arial" w:eastAsia="Times New Roman" w:hAnsi="Arial" w:cs="Times New Roman"/>
          <w:sz w:val="12"/>
          <w:szCs w:val="20"/>
          <w:lang w:eastAsia="de-DE"/>
        </w:rPr>
      </w:pPr>
    </w:p>
    <w:p w:rsidR="00966C3E" w:rsidRPr="007F6C0F" w:rsidRDefault="00966C3E" w:rsidP="00966C3E">
      <w:pPr>
        <w:spacing w:after="120" w:line="240" w:lineRule="auto"/>
        <w:ind w:left="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Der Wahlschein kann bis zum Freitag, _______________, 15 Uhr</w:t>
      </w:r>
    </w:p>
    <w:p w:rsidR="00966C3E" w:rsidRPr="007F6C0F" w:rsidRDefault="00966C3E" w:rsidP="00966C3E">
      <w:pPr>
        <w:tabs>
          <w:tab w:val="left" w:pos="3969"/>
        </w:tabs>
        <w:spacing w:after="0" w:line="240" w:lineRule="auto"/>
        <w:rPr>
          <w:rFonts w:ascii="Arial" w:eastAsia="Times New Roman" w:hAnsi="Arial" w:cs="Times New Roman"/>
          <w:sz w:val="14"/>
          <w:szCs w:val="14"/>
          <w:lang w:eastAsia="de-DE"/>
        </w:rPr>
      </w:pPr>
      <w:r w:rsidRPr="007F6C0F">
        <w:rPr>
          <w:rFonts w:ascii="Arial" w:eastAsia="Times New Roman" w:hAnsi="Arial" w:cs="Times New Roman"/>
          <w:sz w:val="12"/>
          <w:szCs w:val="20"/>
          <w:lang w:eastAsia="de-DE"/>
        </w:rPr>
        <w:tab/>
      </w:r>
      <w:r w:rsidRPr="007F6C0F">
        <w:rPr>
          <w:rFonts w:ascii="Arial" w:eastAsia="Times New Roman" w:hAnsi="Arial" w:cs="Times New Roman"/>
          <w:sz w:val="14"/>
          <w:szCs w:val="14"/>
          <w:lang w:eastAsia="de-DE"/>
        </w:rPr>
        <w:t>(Rathaus/Dienststelle: Anschrift, Zimmer-Nr.)</w:t>
      </w:r>
    </w:p>
    <w:p w:rsidR="00966C3E" w:rsidRPr="007F6C0F" w:rsidRDefault="00966C3E" w:rsidP="00966C3E">
      <w:pPr>
        <w:tabs>
          <w:tab w:val="left" w:pos="3969"/>
        </w:tabs>
        <w:spacing w:after="0" w:line="240" w:lineRule="auto"/>
        <w:jc w:val="both"/>
        <w:rPr>
          <w:rFonts w:ascii="Arial" w:eastAsia="Times New Roman" w:hAnsi="Arial" w:cs="Times New Roman"/>
          <w:sz w:val="12"/>
          <w:szCs w:val="20"/>
          <w:lang w:eastAsia="de-DE"/>
        </w:rPr>
      </w:pPr>
    </w:p>
    <w:p w:rsidR="00966C3E" w:rsidRPr="007F6C0F" w:rsidRDefault="00966C3E" w:rsidP="00966C3E">
      <w:pPr>
        <w:tabs>
          <w:tab w:val="right" w:pos="9639"/>
        </w:tabs>
        <w:spacing w:after="0" w:line="240" w:lineRule="auto"/>
        <w:ind w:left="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im/in </w:t>
      </w:r>
      <w:r w:rsidRPr="007F6C0F">
        <w:rPr>
          <w:rFonts w:ascii="Arial" w:eastAsia="Times New Roman" w:hAnsi="Arial" w:cs="Times New Roman"/>
          <w:sz w:val="18"/>
          <w:szCs w:val="20"/>
          <w:u w:val="single"/>
          <w:lang w:eastAsia="de-DE"/>
        </w:rPr>
        <w:tab/>
      </w:r>
    </w:p>
    <w:p w:rsidR="00966C3E" w:rsidRPr="007F6C0F" w:rsidRDefault="00966C3E" w:rsidP="00966C3E">
      <w:pPr>
        <w:spacing w:after="0" w:line="240" w:lineRule="auto"/>
        <w:ind w:left="425"/>
        <w:jc w:val="both"/>
        <w:rPr>
          <w:rFonts w:ascii="Arial" w:eastAsia="Times New Roman" w:hAnsi="Arial" w:cs="Times New Roman"/>
          <w:sz w:val="12"/>
          <w:szCs w:val="20"/>
          <w:lang w:eastAsia="de-DE"/>
        </w:rPr>
      </w:pPr>
    </w:p>
    <w:p w:rsidR="00966C3E" w:rsidRPr="007F6C0F" w:rsidRDefault="00966C3E" w:rsidP="00966C3E">
      <w:pPr>
        <w:spacing w:after="0" w:line="240" w:lineRule="auto"/>
        <w:ind w:left="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schriftlich, elektronisch oder mündlich </w:t>
      </w:r>
      <w:r w:rsidRPr="007F6C0F">
        <w:rPr>
          <w:rFonts w:ascii="Arial" w:eastAsia="Times New Roman" w:hAnsi="Arial" w:cs="Times New Roman"/>
          <w:b/>
          <w:sz w:val="18"/>
          <w:szCs w:val="20"/>
          <w:lang w:eastAsia="de-DE"/>
        </w:rPr>
        <w:t>(nicht aber telefonisch)</w:t>
      </w:r>
      <w:r w:rsidRPr="007F6C0F">
        <w:rPr>
          <w:rFonts w:ascii="Arial" w:eastAsia="Times New Roman" w:hAnsi="Arial" w:cs="Times New Roman"/>
          <w:sz w:val="18"/>
          <w:szCs w:val="20"/>
          <w:lang w:eastAsia="de-DE"/>
        </w:rPr>
        <w:t xml:space="preserve"> beantragt werden. Wenn bei nachgewiesener plötzlicher Erkrankung der Wahlraum nicht oder nur unter unzumutbaren Schwierigkeiten aufgesucht werden kann, kann der Antrag noch bis zum Wahltag, 15 Uhr, gestellt werden.</w:t>
      </w:r>
    </w:p>
    <w:p w:rsidR="00966C3E" w:rsidRPr="007F6C0F" w:rsidRDefault="00966C3E" w:rsidP="00966C3E">
      <w:pPr>
        <w:spacing w:after="0" w:line="240" w:lineRule="auto"/>
        <w:ind w:left="425"/>
        <w:jc w:val="both"/>
        <w:rPr>
          <w:rFonts w:ascii="Arial" w:eastAsia="Times New Roman" w:hAnsi="Arial" w:cs="Times New Roman"/>
          <w:sz w:val="14"/>
          <w:szCs w:val="20"/>
          <w:lang w:eastAsia="de-DE"/>
        </w:rPr>
      </w:pPr>
    </w:p>
    <w:p w:rsidR="00966C3E" w:rsidRPr="007F6C0F" w:rsidRDefault="00966C3E" w:rsidP="00966C3E">
      <w:pPr>
        <w:tabs>
          <w:tab w:val="left" w:pos="426"/>
        </w:tabs>
        <w:spacing w:after="0" w:line="240" w:lineRule="auto"/>
        <w:ind w:left="426"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6.2</w:t>
      </w:r>
      <w:r w:rsidRPr="007F6C0F">
        <w:rPr>
          <w:rFonts w:ascii="Arial" w:eastAsia="Times New Roman" w:hAnsi="Arial" w:cs="Times New Roman"/>
          <w:sz w:val="18"/>
          <w:szCs w:val="20"/>
          <w:lang w:eastAsia="de-DE"/>
        </w:rPr>
        <w:tab/>
        <w:t xml:space="preserve">eine </w:t>
      </w:r>
      <w:r w:rsidRPr="007F6C0F">
        <w:rPr>
          <w:rFonts w:ascii="Arial" w:eastAsia="Times New Roman" w:hAnsi="Arial" w:cs="Times New Roman"/>
          <w:b/>
          <w:sz w:val="18"/>
          <w:szCs w:val="20"/>
          <w:lang w:eastAsia="de-DE"/>
        </w:rPr>
        <w:t>nicht</w:t>
      </w:r>
      <w:r w:rsidRPr="007F6C0F">
        <w:rPr>
          <w:rFonts w:ascii="Arial" w:eastAsia="Times New Roman" w:hAnsi="Arial" w:cs="Times New Roman"/>
          <w:sz w:val="18"/>
          <w:szCs w:val="20"/>
          <w:lang w:eastAsia="de-DE"/>
        </w:rPr>
        <w:t xml:space="preserve"> in das Wählerverzeichnis </w:t>
      </w:r>
      <w:r w:rsidRPr="007F6C0F">
        <w:rPr>
          <w:rFonts w:ascii="Arial" w:eastAsia="Times New Roman" w:hAnsi="Arial" w:cs="Times New Roman"/>
          <w:b/>
          <w:sz w:val="18"/>
          <w:szCs w:val="20"/>
          <w:lang w:eastAsia="de-DE"/>
        </w:rPr>
        <w:t>eingetragene</w:t>
      </w:r>
      <w:r w:rsidRPr="007F6C0F">
        <w:rPr>
          <w:rFonts w:ascii="Arial" w:eastAsia="Times New Roman" w:hAnsi="Arial" w:cs="Times New Roman"/>
          <w:sz w:val="18"/>
          <w:szCs w:val="20"/>
          <w:lang w:eastAsia="de-DE"/>
        </w:rPr>
        <w:t xml:space="preserve"> wahlberechtigte Person, wenn</w:t>
      </w:r>
    </w:p>
    <w:p w:rsidR="00966C3E" w:rsidRPr="007F6C0F" w:rsidRDefault="00966C3E" w:rsidP="00966C3E">
      <w:pPr>
        <w:tabs>
          <w:tab w:val="left" w:pos="426"/>
        </w:tabs>
        <w:spacing w:after="0" w:line="240" w:lineRule="auto"/>
        <w:ind w:left="426" w:hanging="426"/>
        <w:jc w:val="both"/>
        <w:rPr>
          <w:rFonts w:ascii="Arial" w:eastAsia="Times New Roman" w:hAnsi="Arial" w:cs="Times New Roman"/>
          <w:sz w:val="12"/>
          <w:szCs w:val="12"/>
          <w:lang w:eastAsia="de-DE"/>
        </w:rPr>
      </w:pPr>
    </w:p>
    <w:p w:rsidR="00966C3E" w:rsidRPr="007F6C0F" w:rsidRDefault="00966C3E" w:rsidP="00966C3E">
      <w:pPr>
        <w:numPr>
          <w:ilvl w:val="0"/>
          <w:numId w:val="2"/>
        </w:numPr>
        <w:spacing w:after="0" w:line="240" w:lineRule="auto"/>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sie nachweist, dass sie ohne ihr Verschulden die Antragsfrist auf Aufnahme in das Wählerverzeichnis nach § 15 Abs. 6 Gemeinde- und Landkreiswahlordnung oder die Einspruchsfrist gegen das Wählerverzeichnis nach Art. 12 Abs. 3 Satz 1 Gemeinde- und Landkreiswahlgesetz (vgl. Nrn. 1 und 3) versäumt hat,</w:t>
      </w:r>
    </w:p>
    <w:p w:rsidR="00966C3E" w:rsidRPr="007F6C0F" w:rsidRDefault="00966C3E" w:rsidP="00966C3E">
      <w:pPr>
        <w:numPr>
          <w:ilvl w:val="0"/>
          <w:numId w:val="2"/>
        </w:numPr>
        <w:spacing w:after="0" w:line="240" w:lineRule="auto"/>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ihr Wahlrecht erst nach Ablauf der unter a) genannten Antrags- oder Beschwerdefristen entstanden ist,</w:t>
      </w:r>
    </w:p>
    <w:p w:rsidR="00966C3E" w:rsidRPr="007F6C0F" w:rsidRDefault="00966C3E" w:rsidP="00966C3E">
      <w:pPr>
        <w:numPr>
          <w:ilvl w:val="0"/>
          <w:numId w:val="2"/>
        </w:numPr>
        <w:spacing w:after="120" w:line="240" w:lineRule="auto"/>
        <w:ind w:left="782" w:hanging="357"/>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ihr Wahlrecht im Beschwerdeverfahren festgestellt worden ist und sie nicht in ein Wählerverzeichnis eingetragen wurde.</w:t>
      </w:r>
    </w:p>
    <w:p w:rsidR="00966C3E" w:rsidRPr="007F6C0F" w:rsidRDefault="00966C3E" w:rsidP="00966C3E">
      <w:pPr>
        <w:spacing w:after="0" w:line="240" w:lineRule="auto"/>
        <w:ind w:left="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Diese Wahlberechtigten können bei der in Nr. 6.1 bezeichneten Stelle den Antrag auf Erteilung eines Wahlscheins noch bis zum Wahltag, 15 Uhr, schriftlich, elektronisch oder mündlich </w:t>
      </w:r>
      <w:r w:rsidRPr="007F6C0F">
        <w:rPr>
          <w:rFonts w:ascii="Arial" w:eastAsia="Times New Roman" w:hAnsi="Arial" w:cs="Times New Roman"/>
          <w:b/>
          <w:sz w:val="18"/>
          <w:szCs w:val="20"/>
          <w:lang w:eastAsia="de-DE"/>
        </w:rPr>
        <w:t>(nicht aber telefonisch)</w:t>
      </w:r>
      <w:r w:rsidRPr="007F6C0F">
        <w:rPr>
          <w:rFonts w:ascii="Arial" w:eastAsia="Times New Roman" w:hAnsi="Arial" w:cs="Times New Roman"/>
          <w:sz w:val="18"/>
          <w:szCs w:val="20"/>
          <w:lang w:eastAsia="de-DE"/>
        </w:rPr>
        <w:t xml:space="preserve"> stellen. </w:t>
      </w:r>
    </w:p>
    <w:p w:rsidR="00966C3E" w:rsidRPr="007F6C0F" w:rsidRDefault="00966C3E" w:rsidP="00966C3E">
      <w:pPr>
        <w:spacing w:after="0" w:line="240" w:lineRule="auto"/>
        <w:ind w:left="425"/>
        <w:jc w:val="both"/>
        <w:rPr>
          <w:rFonts w:ascii="Arial" w:eastAsia="Times New Roman" w:hAnsi="Arial" w:cs="Times New Roman"/>
          <w:sz w:val="14"/>
          <w:szCs w:val="20"/>
          <w:lang w:eastAsia="de-DE"/>
        </w:rPr>
      </w:pPr>
    </w:p>
    <w:p w:rsidR="00966C3E" w:rsidRPr="007F6C0F" w:rsidRDefault="00966C3E" w:rsidP="00966C3E">
      <w:pPr>
        <w:numPr>
          <w:ilvl w:val="0"/>
          <w:numId w:val="1"/>
        </w:numPr>
        <w:tabs>
          <w:tab w:val="num" w:pos="426"/>
        </w:tabs>
        <w:spacing w:after="0" w:line="240" w:lineRule="auto"/>
        <w:ind w:left="425"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Wer den Antrag für eine andere</w:t>
      </w:r>
      <w:r>
        <w:rPr>
          <w:rFonts w:ascii="Arial" w:eastAsia="Times New Roman" w:hAnsi="Arial" w:cs="Times New Roman"/>
          <w:sz w:val="18"/>
          <w:szCs w:val="20"/>
          <w:lang w:eastAsia="de-DE"/>
        </w:rPr>
        <w:t xml:space="preserve"> Person</w:t>
      </w:r>
      <w:r w:rsidRPr="007F6C0F">
        <w:rPr>
          <w:rFonts w:ascii="Arial" w:eastAsia="Times New Roman" w:hAnsi="Arial" w:cs="Times New Roman"/>
          <w:sz w:val="18"/>
          <w:szCs w:val="20"/>
          <w:lang w:eastAsia="de-DE"/>
        </w:rPr>
        <w:t xml:space="preserve"> stellt, muss durch Vorlage einer </w:t>
      </w:r>
      <w:r w:rsidRPr="007F6C0F">
        <w:rPr>
          <w:rFonts w:ascii="Arial" w:eastAsia="Times New Roman" w:hAnsi="Arial" w:cs="Times New Roman"/>
          <w:b/>
          <w:sz w:val="18"/>
          <w:szCs w:val="20"/>
          <w:lang w:eastAsia="de-DE"/>
        </w:rPr>
        <w:t>schriftlichen Vollmacht</w:t>
      </w:r>
      <w:r w:rsidRPr="007F6C0F">
        <w:rPr>
          <w:rFonts w:ascii="Arial" w:eastAsia="Times New Roman" w:hAnsi="Arial" w:cs="Times New Roman"/>
          <w:sz w:val="18"/>
          <w:szCs w:val="20"/>
          <w:lang w:eastAsia="de-DE"/>
        </w:rPr>
        <w:t xml:space="preserve"> nachweisen, dass </w:t>
      </w:r>
      <w:r>
        <w:rPr>
          <w:rFonts w:ascii="Arial" w:eastAsia="Times New Roman" w:hAnsi="Arial" w:cs="Times New Roman"/>
          <w:sz w:val="18"/>
          <w:szCs w:val="20"/>
          <w:lang w:eastAsia="de-DE"/>
        </w:rPr>
        <w:t xml:space="preserve">sie oder </w:t>
      </w:r>
      <w:r w:rsidRPr="007F6C0F">
        <w:rPr>
          <w:rFonts w:ascii="Arial" w:eastAsia="Times New Roman" w:hAnsi="Arial" w:cs="Times New Roman"/>
          <w:sz w:val="18"/>
          <w:szCs w:val="20"/>
          <w:lang w:eastAsia="de-DE"/>
        </w:rPr>
        <w:t>er dazu berechtigt ist. Kann eine wahlberechtigte Person infolge einer Behinderung weder den Wahlschein selbst beantragen noch einem Dritten eine Vollmacht erteilen, darf sie sich der Unterstützung einer Person ihres Vertrauens bedienen. Diese hat unter Angabe ihrer Personalien glaubhaft zu machen, dass die Antragstellung dem Willen der wahlberechtigten Person entspricht.</w:t>
      </w:r>
    </w:p>
    <w:p w:rsidR="00966C3E" w:rsidRPr="007F6C0F" w:rsidRDefault="00966C3E" w:rsidP="00966C3E">
      <w:pPr>
        <w:spacing w:after="0" w:line="240" w:lineRule="auto"/>
        <w:ind w:left="425"/>
        <w:jc w:val="both"/>
        <w:rPr>
          <w:rFonts w:ascii="Arial" w:eastAsia="Times New Roman" w:hAnsi="Arial" w:cs="Times New Roman"/>
          <w:sz w:val="14"/>
          <w:szCs w:val="20"/>
          <w:lang w:eastAsia="de-DE"/>
        </w:rPr>
      </w:pPr>
    </w:p>
    <w:p w:rsidR="00966C3E" w:rsidRPr="007F6C0F" w:rsidRDefault="00966C3E" w:rsidP="00966C3E">
      <w:pPr>
        <w:numPr>
          <w:ilvl w:val="0"/>
          <w:numId w:val="1"/>
        </w:numPr>
        <w:tabs>
          <w:tab w:val="num" w:pos="426"/>
        </w:tabs>
        <w:spacing w:after="0" w:line="240" w:lineRule="auto"/>
        <w:ind w:left="426"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Mit dem Wahlschein erhält die wahlberechtigte Person</w:t>
      </w:r>
    </w:p>
    <w:p w:rsidR="00966C3E" w:rsidRPr="007F6C0F" w:rsidRDefault="00966C3E" w:rsidP="00966C3E">
      <w:pPr>
        <w:spacing w:after="0" w:line="240" w:lineRule="auto"/>
        <w:jc w:val="both"/>
        <w:rPr>
          <w:rFonts w:ascii="Arial" w:eastAsia="Times New Roman" w:hAnsi="Arial" w:cs="Times New Roman"/>
          <w:sz w:val="12"/>
          <w:szCs w:val="12"/>
          <w:lang w:eastAsia="de-DE"/>
        </w:rPr>
      </w:pPr>
    </w:p>
    <w:p w:rsidR="00966C3E" w:rsidRPr="007F6C0F" w:rsidRDefault="00966C3E" w:rsidP="00966C3E">
      <w:pPr>
        <w:numPr>
          <w:ilvl w:val="0"/>
          <w:numId w:val="3"/>
        </w:numPr>
        <w:spacing w:after="0" w:line="240" w:lineRule="auto"/>
        <w:ind w:left="782" w:hanging="357"/>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je einen Stimmzettel für jede oben bezeichnete Wahl,</w:t>
      </w:r>
    </w:p>
    <w:p w:rsidR="00966C3E" w:rsidRPr="007F6C0F" w:rsidRDefault="00966C3E" w:rsidP="00966C3E">
      <w:pPr>
        <w:numPr>
          <w:ilvl w:val="0"/>
          <w:numId w:val="3"/>
        </w:numPr>
        <w:spacing w:after="0" w:line="240" w:lineRule="auto"/>
        <w:ind w:left="782" w:hanging="357"/>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einen Stimmzettelumschlag für alle Stimmzettel,</w:t>
      </w:r>
    </w:p>
    <w:p w:rsidR="00966C3E" w:rsidRPr="007F6C0F" w:rsidRDefault="00966C3E" w:rsidP="00966C3E">
      <w:pPr>
        <w:numPr>
          <w:ilvl w:val="0"/>
          <w:numId w:val="3"/>
        </w:numPr>
        <w:spacing w:after="0" w:line="240" w:lineRule="auto"/>
        <w:ind w:left="782" w:hanging="357"/>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einen roten Wahlbriefumschlag mit der Anschrift, an die der Wahlbrief zu übersenden ist,</w:t>
      </w:r>
    </w:p>
    <w:p w:rsidR="00966C3E" w:rsidRPr="007F6C0F" w:rsidRDefault="00966C3E" w:rsidP="00966C3E">
      <w:pPr>
        <w:numPr>
          <w:ilvl w:val="0"/>
          <w:numId w:val="3"/>
        </w:numPr>
        <w:spacing w:after="0" w:line="240" w:lineRule="auto"/>
        <w:ind w:left="782" w:hanging="357"/>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ein Merkblatt für die Briefwahl.</w:t>
      </w:r>
    </w:p>
    <w:p w:rsidR="00966C3E" w:rsidRPr="007F6C0F" w:rsidRDefault="00966C3E" w:rsidP="00966C3E">
      <w:pPr>
        <w:spacing w:after="0" w:line="240" w:lineRule="auto"/>
        <w:ind w:left="425"/>
        <w:jc w:val="both"/>
        <w:rPr>
          <w:rFonts w:ascii="Arial" w:eastAsia="Times New Roman" w:hAnsi="Arial" w:cs="Times New Roman"/>
          <w:sz w:val="12"/>
          <w:szCs w:val="18"/>
          <w:lang w:eastAsia="de-DE"/>
        </w:rPr>
      </w:pPr>
    </w:p>
    <w:p w:rsidR="00966C3E" w:rsidRPr="007F6C0F" w:rsidRDefault="00966C3E" w:rsidP="00966C3E">
      <w:pPr>
        <w:spacing w:after="0" w:line="240" w:lineRule="auto"/>
        <w:ind w:left="425"/>
        <w:jc w:val="both"/>
        <w:rPr>
          <w:rFonts w:ascii="Arial" w:eastAsia="Times New Roman" w:hAnsi="Arial" w:cs="Times New Roman"/>
          <w:sz w:val="18"/>
          <w:szCs w:val="20"/>
          <w:lang w:eastAsia="de-DE"/>
        </w:rPr>
      </w:pPr>
      <w:r w:rsidRPr="007F6C0F">
        <w:rPr>
          <w:rFonts w:ascii="Arial" w:eastAsia="Times New Roman" w:hAnsi="Arial" w:cs="Times New Roman"/>
          <w:sz w:val="18"/>
          <w:szCs w:val="18"/>
          <w:lang w:eastAsia="de-DE"/>
        </w:rPr>
        <w:t xml:space="preserve">Wahlschein und Briefwahlunterlagen werden übersandt oder amtlich überbracht. Verlorene Wahlscheine werden nicht ersetzt. </w:t>
      </w:r>
      <w:r w:rsidRPr="007F6C0F">
        <w:rPr>
          <w:rFonts w:ascii="Arial" w:eastAsia="Times New Roman" w:hAnsi="Arial" w:cs="Times New Roman"/>
          <w:sz w:val="18"/>
          <w:szCs w:val="20"/>
          <w:lang w:eastAsia="de-DE"/>
        </w:rPr>
        <w:t xml:space="preserve">Versichert eine wahlberechtigte Person glaubhaft, dass ihr der beantragte Wahlschein nicht zugegangen </w:t>
      </w:r>
      <w:proofErr w:type="gramStart"/>
      <w:r w:rsidRPr="007F6C0F">
        <w:rPr>
          <w:rFonts w:ascii="Arial" w:eastAsia="Times New Roman" w:hAnsi="Arial" w:cs="Times New Roman"/>
          <w:sz w:val="18"/>
          <w:szCs w:val="20"/>
          <w:lang w:eastAsia="de-DE"/>
        </w:rPr>
        <w:t>ist</w:t>
      </w:r>
      <w:proofErr w:type="gramEnd"/>
      <w:r w:rsidRPr="007F6C0F">
        <w:rPr>
          <w:rFonts w:ascii="Arial" w:eastAsia="Times New Roman" w:hAnsi="Arial" w:cs="Times New Roman"/>
          <w:sz w:val="18"/>
          <w:szCs w:val="20"/>
          <w:lang w:eastAsia="de-DE"/>
        </w:rPr>
        <w:t>, kann ihr bis zum Tag vor der Wahl, 12 Uhr, ein neuer Wahlschein erteilt werden.</w:t>
      </w:r>
    </w:p>
    <w:p w:rsidR="00966C3E" w:rsidRPr="007F6C0F" w:rsidRDefault="00966C3E" w:rsidP="00966C3E">
      <w:pPr>
        <w:spacing w:after="0" w:line="240" w:lineRule="auto"/>
        <w:ind w:left="425"/>
        <w:jc w:val="both"/>
        <w:rPr>
          <w:rFonts w:ascii="Arial" w:eastAsia="Times New Roman" w:hAnsi="Arial" w:cs="Times New Roman"/>
          <w:sz w:val="14"/>
          <w:szCs w:val="20"/>
          <w:lang w:eastAsia="de-DE"/>
        </w:rPr>
      </w:pPr>
    </w:p>
    <w:p w:rsidR="00966C3E" w:rsidRPr="007F6C0F" w:rsidRDefault="00966C3E" w:rsidP="00966C3E">
      <w:pPr>
        <w:numPr>
          <w:ilvl w:val="0"/>
          <w:numId w:val="1"/>
        </w:numPr>
        <w:spacing w:after="0" w:line="240" w:lineRule="auto"/>
        <w:jc w:val="both"/>
        <w:rPr>
          <w:rFonts w:ascii="Arial" w:eastAsia="Times New Roman" w:hAnsi="Arial" w:cs="Times New Roman"/>
          <w:sz w:val="18"/>
          <w:szCs w:val="18"/>
          <w:lang w:eastAsia="de-DE"/>
        </w:rPr>
      </w:pPr>
      <w:r w:rsidRPr="007F6C0F">
        <w:rPr>
          <w:rFonts w:ascii="Arial" w:eastAsia="Times New Roman" w:hAnsi="Arial" w:cs="Times New Roman"/>
          <w:sz w:val="18"/>
          <w:szCs w:val="18"/>
          <w:lang w:eastAsia="de-DE"/>
        </w:rPr>
        <w:t xml:space="preserve">Wahlschein und Briefwahlunterlagen können auch durch die Wahlberechtigten persönlich abgeholt werden. An </w:t>
      </w:r>
      <w:r w:rsidRPr="007F6C0F">
        <w:rPr>
          <w:rFonts w:ascii="Arial" w:eastAsia="Times New Roman" w:hAnsi="Arial" w:cs="Times New Roman"/>
          <w:b/>
          <w:sz w:val="18"/>
          <w:szCs w:val="18"/>
          <w:lang w:eastAsia="de-DE"/>
        </w:rPr>
        <w:t>andere Personen</w:t>
      </w:r>
      <w:r w:rsidRPr="007F6C0F">
        <w:rPr>
          <w:rFonts w:ascii="Arial" w:eastAsia="Times New Roman" w:hAnsi="Arial" w:cs="Times New Roman"/>
          <w:sz w:val="18"/>
          <w:szCs w:val="18"/>
          <w:lang w:eastAsia="de-DE"/>
        </w:rPr>
        <w:t xml:space="preserve"> können diese Unterlagen nur ausgehändigt werden, wenn die Berechtigung zur Empfangnahme durch Vorlage einer schriftlichen </w:t>
      </w:r>
      <w:r w:rsidRPr="007F6C0F">
        <w:rPr>
          <w:rFonts w:ascii="Arial" w:eastAsia="Times New Roman" w:hAnsi="Arial" w:cs="Times New Roman"/>
          <w:b/>
          <w:sz w:val="18"/>
          <w:szCs w:val="18"/>
          <w:lang w:eastAsia="de-DE"/>
        </w:rPr>
        <w:t>Vollmacht</w:t>
      </w:r>
      <w:r w:rsidRPr="007F6C0F">
        <w:rPr>
          <w:rFonts w:ascii="Arial" w:eastAsia="Times New Roman" w:hAnsi="Arial" w:cs="Times New Roman"/>
          <w:sz w:val="18"/>
          <w:szCs w:val="18"/>
          <w:lang w:eastAsia="de-DE"/>
        </w:rPr>
        <w:t xml:space="preserve"> und einen amtlichen Ausweis nachgewiesen wird und die bevollmächtigte Person nicht mehr als </w:t>
      </w:r>
      <w:r w:rsidRPr="007F6C0F">
        <w:rPr>
          <w:rFonts w:ascii="Arial" w:eastAsia="Times New Roman" w:hAnsi="Arial" w:cs="Times New Roman"/>
          <w:b/>
          <w:sz w:val="18"/>
          <w:szCs w:val="18"/>
          <w:lang w:eastAsia="de-DE"/>
        </w:rPr>
        <w:t>vier Wahlberechtigte</w:t>
      </w:r>
      <w:r w:rsidRPr="007F6C0F">
        <w:rPr>
          <w:rFonts w:ascii="Arial" w:eastAsia="Times New Roman" w:hAnsi="Arial" w:cs="Times New Roman"/>
          <w:sz w:val="18"/>
          <w:szCs w:val="18"/>
          <w:lang w:eastAsia="de-DE"/>
        </w:rPr>
        <w:t xml:space="preserve"> vertritt; dies hat sie der Gemeinde vor dem Empfang der Unterlagen schriftlich zu versichern. Die bevollmächtigte Person muss bei Abholung der Unterlagen das 16. Lebensjahr vollendet haben; auf Verlangen hat sie sich auszuweisen. Kann eine wahlberechtigte Person infolge einer Behinderung weder die Unterlagen selbst abholen noch einem Dritten eine Vollmacht erteilen, darf sie sich der Hilfe einer Person ihres Vertrauens bedienen. Diese hat unter Angabe ihrer Personalien glaubhaft zu machen, dass sie entsprechend dem Willen der wahlberechtigten Person handelt.</w:t>
      </w:r>
    </w:p>
    <w:p w:rsidR="00966C3E" w:rsidRPr="007F6C0F" w:rsidRDefault="00966C3E" w:rsidP="00966C3E">
      <w:pPr>
        <w:spacing w:after="0" w:line="240" w:lineRule="auto"/>
        <w:ind w:left="425"/>
        <w:jc w:val="both"/>
        <w:rPr>
          <w:rFonts w:ascii="Arial" w:eastAsia="Times New Roman" w:hAnsi="Arial" w:cs="Times New Roman"/>
          <w:sz w:val="14"/>
          <w:szCs w:val="20"/>
          <w:lang w:eastAsia="de-DE"/>
        </w:rPr>
      </w:pPr>
    </w:p>
    <w:p w:rsidR="00966C3E" w:rsidRPr="007F6C0F" w:rsidRDefault="00966C3E" w:rsidP="00966C3E">
      <w:pPr>
        <w:numPr>
          <w:ilvl w:val="0"/>
          <w:numId w:val="1"/>
        </w:numPr>
        <w:tabs>
          <w:tab w:val="num" w:pos="426"/>
        </w:tabs>
        <w:spacing w:after="0" w:line="240" w:lineRule="auto"/>
        <w:ind w:left="426" w:hanging="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7F6C0F">
        <w:rPr>
          <w:rFonts w:ascii="Arial" w:eastAsia="Times New Roman" w:hAnsi="Arial" w:cs="Times New Roman"/>
          <w:b/>
          <w:sz w:val="18"/>
          <w:szCs w:val="20"/>
          <w:lang w:eastAsia="de-DE"/>
        </w:rPr>
        <w:t>Unzulässig ist eine Hilfeleistung, die unter missbräuchlicher Einflussnahme erfolgt, die selbstbestimmte Willensbildung oder Entscheidung der wahlberechtigten Person ersetzt oder verändert oder wenn ein Interessenkonflikt der Hilfsperson besteht.</w:t>
      </w:r>
      <w:r w:rsidRPr="007F6C0F">
        <w:rPr>
          <w:rFonts w:ascii="Arial" w:eastAsia="Times New Roman" w:hAnsi="Arial" w:cs="Times New Roman"/>
          <w:sz w:val="18"/>
          <w:szCs w:val="20"/>
          <w:lang w:eastAsia="de-DE"/>
        </w:rPr>
        <w:t xml:space="preserve"> Die Hilfsperson ist zur Geheimhaltung der Kenntnisse verpflichtet, die sie bei der Hilfeleistung von der Wahl einer anderen Person erlangt hat.</w:t>
      </w:r>
    </w:p>
    <w:p w:rsidR="00966C3E" w:rsidRPr="007F6C0F" w:rsidRDefault="00966C3E" w:rsidP="00966C3E">
      <w:pPr>
        <w:spacing w:after="0" w:line="240" w:lineRule="auto"/>
        <w:ind w:left="426"/>
        <w:jc w:val="both"/>
        <w:rPr>
          <w:rFonts w:ascii="Arial" w:eastAsia="Times New Roman" w:hAnsi="Arial" w:cs="Times New Roman"/>
          <w:sz w:val="14"/>
          <w:szCs w:val="20"/>
          <w:lang w:eastAsia="de-DE"/>
        </w:rPr>
      </w:pPr>
    </w:p>
    <w:p w:rsidR="00966C3E" w:rsidRPr="007F6C0F" w:rsidRDefault="00966C3E" w:rsidP="00966C3E">
      <w:pPr>
        <w:numPr>
          <w:ilvl w:val="0"/>
          <w:numId w:val="1"/>
        </w:numPr>
        <w:tabs>
          <w:tab w:val="num" w:pos="426"/>
        </w:tabs>
        <w:spacing w:after="0" w:line="240" w:lineRule="auto"/>
        <w:ind w:left="425" w:hanging="425"/>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 xml:space="preserve">Bei der Briefwahl müssen die Wahlberechtigten dafür sorgen, dass der Wahlbrief, in dem sich der Wahlschein und der verschlossene Stimmzettelumschlag (mit den jeweils zugehörigen Stimmzetteln) befinden, bei der auf dem Wahlbriefumschlag angegebenen Stelle </w:t>
      </w:r>
      <w:r w:rsidRPr="007F6C0F">
        <w:rPr>
          <w:rFonts w:ascii="Arial" w:eastAsia="Times New Roman" w:hAnsi="Arial" w:cs="Times New Roman"/>
          <w:b/>
          <w:sz w:val="18"/>
          <w:szCs w:val="20"/>
          <w:lang w:eastAsia="de-DE"/>
        </w:rPr>
        <w:t xml:space="preserve">spätestens </w:t>
      </w:r>
      <w:r w:rsidRPr="007F6C0F">
        <w:rPr>
          <w:rFonts w:ascii="Arial" w:eastAsia="Times New Roman" w:hAnsi="Arial" w:cs="Times New Roman"/>
          <w:sz w:val="18"/>
          <w:szCs w:val="20"/>
          <w:lang w:eastAsia="de-DE"/>
        </w:rPr>
        <w:t>am</w:t>
      </w:r>
      <w:r w:rsidRPr="007F6C0F">
        <w:rPr>
          <w:rFonts w:ascii="Arial" w:eastAsia="Times New Roman" w:hAnsi="Arial" w:cs="Times New Roman"/>
          <w:b/>
          <w:sz w:val="18"/>
          <w:szCs w:val="20"/>
          <w:lang w:eastAsia="de-DE"/>
        </w:rPr>
        <w:t xml:space="preserve"> Wahltag bis 18 Uhr</w:t>
      </w:r>
      <w:r w:rsidRPr="007F6C0F">
        <w:rPr>
          <w:rFonts w:ascii="Arial" w:eastAsia="Times New Roman" w:hAnsi="Arial" w:cs="Times New Roman"/>
          <w:sz w:val="18"/>
          <w:szCs w:val="20"/>
          <w:lang w:eastAsia="de-DE"/>
        </w:rPr>
        <w:t xml:space="preserve"> eingeht.</w:t>
      </w:r>
    </w:p>
    <w:p w:rsidR="00966C3E" w:rsidRPr="007F6C0F" w:rsidRDefault="00966C3E" w:rsidP="00966C3E">
      <w:pPr>
        <w:spacing w:after="0" w:line="240" w:lineRule="auto"/>
        <w:ind w:left="426"/>
        <w:jc w:val="both"/>
        <w:rPr>
          <w:rFonts w:ascii="Arial" w:eastAsia="Times New Roman" w:hAnsi="Arial" w:cs="Times New Roman"/>
          <w:sz w:val="12"/>
          <w:szCs w:val="20"/>
          <w:lang w:eastAsia="de-DE"/>
        </w:rPr>
      </w:pPr>
    </w:p>
    <w:p w:rsidR="00966C3E" w:rsidRPr="007F6C0F" w:rsidRDefault="00966C3E" w:rsidP="00966C3E">
      <w:pPr>
        <w:spacing w:after="0" w:line="240" w:lineRule="auto"/>
        <w:ind w:left="426"/>
        <w:jc w:val="both"/>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Nähere Hinweise darüber, wie die Briefwahl auszuüben ist, ergeben sich aus dem Merkblatt für die Briefwahl.</w:t>
      </w:r>
    </w:p>
    <w:p w:rsidR="00966C3E" w:rsidRPr="007F6C0F" w:rsidRDefault="00966C3E" w:rsidP="00966C3E">
      <w:pPr>
        <w:spacing w:after="0" w:line="240" w:lineRule="auto"/>
        <w:ind w:left="426"/>
        <w:jc w:val="both"/>
        <w:rPr>
          <w:rFonts w:ascii="Arial" w:eastAsia="Times New Roman" w:hAnsi="Arial" w:cs="Times New Roman"/>
          <w:sz w:val="16"/>
          <w:szCs w:val="20"/>
          <w:lang w:eastAsia="de-DE"/>
        </w:rPr>
      </w:pPr>
    </w:p>
    <w:p w:rsidR="00966C3E" w:rsidRPr="007F6C0F" w:rsidRDefault="00966C3E" w:rsidP="00966C3E">
      <w:pPr>
        <w:spacing w:after="0" w:line="240" w:lineRule="auto"/>
        <w:rPr>
          <w:rFonts w:ascii="Arial" w:eastAsia="Times New Roman" w:hAnsi="Arial" w:cs="Times New Roman"/>
          <w:sz w:val="14"/>
          <w:szCs w:val="20"/>
          <w:lang w:eastAsia="de-DE"/>
        </w:rPr>
      </w:pPr>
    </w:p>
    <w:p w:rsidR="00966C3E" w:rsidRPr="007F6C0F" w:rsidRDefault="00966C3E" w:rsidP="00966C3E">
      <w:pPr>
        <w:tabs>
          <w:tab w:val="left" w:pos="4962"/>
        </w:tabs>
        <w:spacing w:after="0" w:line="240" w:lineRule="auto"/>
        <w:rPr>
          <w:rFonts w:ascii="Arial" w:eastAsia="Times New Roman" w:hAnsi="Arial" w:cs="Times New Roman"/>
          <w:sz w:val="18"/>
          <w:szCs w:val="20"/>
          <w:lang w:eastAsia="de-DE"/>
        </w:rPr>
      </w:pPr>
      <w:r w:rsidRPr="007F6C0F">
        <w:rPr>
          <w:rFonts w:ascii="Arial" w:eastAsia="Times New Roman" w:hAnsi="Arial" w:cs="Times New Roman"/>
          <w:sz w:val="18"/>
          <w:szCs w:val="20"/>
          <w:lang w:eastAsia="de-DE"/>
        </w:rPr>
        <w:t>Datum</w:t>
      </w:r>
      <w:r w:rsidRPr="007F6C0F">
        <w:rPr>
          <w:rFonts w:ascii="Arial" w:eastAsia="Times New Roman" w:hAnsi="Arial" w:cs="Times New Roman"/>
          <w:sz w:val="18"/>
          <w:szCs w:val="20"/>
          <w:lang w:eastAsia="de-DE"/>
        </w:rPr>
        <w:tab/>
        <w:t>Unterschrift</w:t>
      </w:r>
    </w:p>
    <w:p w:rsidR="00966C3E" w:rsidRPr="007F6C0F" w:rsidRDefault="00966C3E" w:rsidP="00966C3E">
      <w:pPr>
        <w:tabs>
          <w:tab w:val="left" w:pos="4962"/>
        </w:tabs>
        <w:spacing w:after="0" w:line="240" w:lineRule="auto"/>
        <w:rPr>
          <w:rFonts w:ascii="Arial" w:eastAsia="Times New Roman" w:hAnsi="Arial" w:cs="Times New Roman"/>
          <w:sz w:val="16"/>
          <w:szCs w:val="20"/>
          <w:lang w:eastAsia="de-DE"/>
        </w:rPr>
      </w:pPr>
    </w:p>
    <w:p w:rsidR="00966C3E" w:rsidRPr="007F6C0F" w:rsidRDefault="00966C3E" w:rsidP="00966C3E">
      <w:pPr>
        <w:tabs>
          <w:tab w:val="left" w:pos="4962"/>
        </w:tabs>
        <w:spacing w:after="0" w:line="240" w:lineRule="auto"/>
        <w:rPr>
          <w:rFonts w:ascii="Arial" w:eastAsia="Times New Roman" w:hAnsi="Arial" w:cs="Times New Roman"/>
          <w:sz w:val="16"/>
          <w:szCs w:val="20"/>
          <w:lang w:eastAsia="de-DE"/>
        </w:rPr>
      </w:pPr>
    </w:p>
    <w:p w:rsidR="00966C3E" w:rsidRDefault="00966C3E" w:rsidP="00966C3E">
      <w:pPr>
        <w:tabs>
          <w:tab w:val="right" w:pos="4536"/>
          <w:tab w:val="left" w:pos="4962"/>
          <w:tab w:val="right" w:pos="9639"/>
        </w:tabs>
        <w:spacing w:after="0" w:line="240" w:lineRule="auto"/>
        <w:rPr>
          <w:rFonts w:ascii="Arial" w:eastAsia="Times New Roman" w:hAnsi="Arial" w:cs="Times New Roman"/>
          <w:sz w:val="18"/>
          <w:szCs w:val="20"/>
          <w:u w:val="single"/>
          <w:lang w:eastAsia="de-DE"/>
        </w:rPr>
      </w:pPr>
      <w:r w:rsidRPr="007F6C0F">
        <w:rPr>
          <w:rFonts w:ascii="Arial" w:eastAsia="Times New Roman" w:hAnsi="Arial" w:cs="Times New Roman"/>
          <w:sz w:val="18"/>
          <w:szCs w:val="20"/>
          <w:u w:val="single"/>
          <w:lang w:eastAsia="de-DE"/>
        </w:rPr>
        <w:tab/>
      </w:r>
      <w:r w:rsidRPr="007F6C0F">
        <w:rPr>
          <w:rFonts w:ascii="Arial" w:eastAsia="Times New Roman" w:hAnsi="Arial" w:cs="Times New Roman"/>
          <w:sz w:val="18"/>
          <w:szCs w:val="20"/>
          <w:lang w:eastAsia="de-DE"/>
        </w:rPr>
        <w:tab/>
      </w:r>
      <w:r w:rsidRPr="007F6C0F">
        <w:rPr>
          <w:rFonts w:ascii="Arial" w:eastAsia="Times New Roman" w:hAnsi="Arial" w:cs="Times New Roman"/>
          <w:sz w:val="18"/>
          <w:szCs w:val="20"/>
          <w:u w:val="single"/>
          <w:lang w:eastAsia="de-DE"/>
        </w:rPr>
        <w:tab/>
      </w:r>
    </w:p>
    <w:p w:rsidR="00085A25" w:rsidRDefault="007575B1"/>
    <w:sectPr w:rsidR="00085A25" w:rsidSect="001074A2">
      <w:headerReference w:type="even" r:id="rId7"/>
      <w:headerReference w:type="default" r:id="rId8"/>
      <w:footerReference w:type="even" r:id="rId9"/>
      <w:footerReference w:type="default" r:id="rId10"/>
      <w:headerReference w:type="first" r:id="rId11"/>
      <w:footerReference w:type="first" r:id="rId12"/>
      <w:pgSz w:w="11906" w:h="16838"/>
      <w:pgMar w:top="720" w:right="720"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3E" w:rsidRDefault="00966C3E" w:rsidP="00966C3E">
      <w:pPr>
        <w:spacing w:after="0" w:line="240" w:lineRule="auto"/>
      </w:pPr>
      <w:r>
        <w:separator/>
      </w:r>
    </w:p>
  </w:endnote>
  <w:endnote w:type="continuationSeparator" w:id="0">
    <w:p w:rsidR="00966C3E" w:rsidRDefault="00966C3E" w:rsidP="009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A2" w:rsidRPr="003A2C2C" w:rsidRDefault="001074A2" w:rsidP="001074A2">
    <w:pPr>
      <w:tabs>
        <w:tab w:val="left" w:pos="426"/>
        <w:tab w:val="left" w:pos="4820"/>
      </w:tabs>
      <w:ind w:left="425" w:right="-108" w:hanging="425"/>
      <w:rPr>
        <w:rFonts w:ascii="Arial" w:hAnsi="Arial" w:cs="Arial"/>
        <w:sz w:val="18"/>
      </w:rPr>
    </w:pPr>
    <w:r w:rsidRPr="003A2C2C">
      <w:rPr>
        <w:rFonts w:ascii="Arial" w:hAnsi="Arial" w:cs="Arial"/>
        <w:sz w:val="18"/>
      </w:rPr>
      <w:t>Angeschlagen am: _______________________</w:t>
    </w:r>
    <w:r w:rsidRPr="003A2C2C">
      <w:rPr>
        <w:rFonts w:ascii="Arial" w:hAnsi="Arial" w:cs="Arial"/>
        <w:sz w:val="18"/>
      </w:rPr>
      <w:tab/>
      <w:t>abgenommen am: ________________________</w:t>
    </w:r>
  </w:p>
  <w:p w:rsidR="001074A2" w:rsidRPr="003A2C2C" w:rsidRDefault="001074A2" w:rsidP="001074A2">
    <w:pPr>
      <w:tabs>
        <w:tab w:val="left" w:pos="4820"/>
      </w:tabs>
      <w:ind w:right="-108"/>
      <w:jc w:val="both"/>
      <w:rPr>
        <w:rFonts w:ascii="Arial" w:hAnsi="Arial" w:cs="Arial"/>
        <w:sz w:val="18"/>
        <w:szCs w:val="18"/>
        <w:vertAlign w:val="subscript"/>
      </w:rPr>
    </w:pPr>
    <w:r w:rsidRPr="003A2C2C">
      <w:rPr>
        <w:rFonts w:ascii="Arial" w:hAnsi="Arial" w:cs="Arial"/>
        <w:sz w:val="18"/>
        <w:vertAlign w:val="subscript"/>
      </w:rPr>
      <w:tab/>
    </w:r>
    <w:r w:rsidRPr="003A2C2C">
      <w:rPr>
        <w:rFonts w:ascii="Arial" w:hAnsi="Arial" w:cs="Arial"/>
        <w:sz w:val="18"/>
        <w:szCs w:val="18"/>
        <w:vertAlign w:val="subscript"/>
      </w:rPr>
      <w:t>(Amtsblatt, Zeitung)</w:t>
    </w:r>
  </w:p>
  <w:p w:rsidR="001074A2" w:rsidRDefault="001074A2" w:rsidP="001074A2">
    <w:pPr>
      <w:tabs>
        <w:tab w:val="left" w:pos="4820"/>
      </w:tabs>
      <w:ind w:right="-108"/>
      <w:rPr>
        <w:rFonts w:ascii="Arial" w:hAnsi="Arial" w:cs="Arial"/>
        <w:sz w:val="18"/>
      </w:rPr>
    </w:pPr>
    <w:r w:rsidRPr="003A2C2C">
      <w:rPr>
        <w:rFonts w:ascii="Arial" w:hAnsi="Arial" w:cs="Arial"/>
        <w:sz w:val="18"/>
      </w:rPr>
      <w:t>Veröffentlicht am: ________________________</w:t>
    </w:r>
    <w:r w:rsidRPr="003A2C2C">
      <w:rPr>
        <w:rFonts w:ascii="Arial" w:hAnsi="Arial" w:cs="Arial"/>
        <w:sz w:val="18"/>
      </w:rPr>
      <w:tab/>
      <w:t>im/in               __________________________________</w:t>
    </w:r>
  </w:p>
  <w:p w:rsidR="001074A2" w:rsidRDefault="001074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3E" w:rsidRDefault="00966C3E" w:rsidP="00966C3E">
    <w:pPr>
      <w:pStyle w:val="Fuzeile"/>
      <w:numPr>
        <w:ilvl w:val="0"/>
        <w:numId w:val="4"/>
      </w:numPr>
      <w:tabs>
        <w:tab w:val="clear" w:pos="4536"/>
        <w:tab w:val="center" w:pos="284"/>
      </w:tabs>
      <w:ind w:left="284" w:hanging="284"/>
      <w:rPr>
        <w:rFonts w:ascii="Arial" w:hAnsi="Arial" w:cs="Arial"/>
        <w:sz w:val="16"/>
        <w:szCs w:val="16"/>
      </w:rPr>
    </w:pPr>
    <w:r w:rsidRPr="00274EC1">
      <w:rPr>
        <w:rFonts w:ascii="Arial" w:hAnsi="Arial" w:cs="Arial"/>
        <w:sz w:val="16"/>
        <w:szCs w:val="16"/>
      </w:rPr>
      <w:t>Für jeden Ort der Einsichtnahme ist anzugeben, ob er barrierefrei oder nicht barrierefrei ist. Wenn die Einsichtnahme an mehreren Stellen möglich ist, sind diese und die jeder Stelle zugeteilten Gemeindeteile oder die Nummern der Stimmbezirke angeben.</w:t>
    </w:r>
  </w:p>
  <w:p w:rsidR="001074A2" w:rsidRPr="001074A2" w:rsidRDefault="001074A2" w:rsidP="001074A2">
    <w:pPr>
      <w:pStyle w:val="Fuzeile"/>
      <w:tabs>
        <w:tab w:val="clear" w:pos="4536"/>
        <w:tab w:val="center" w:pos="284"/>
      </w:tabs>
      <w:ind w:left="284"/>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B1" w:rsidRDefault="007575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3E" w:rsidRDefault="00966C3E" w:rsidP="00966C3E">
      <w:pPr>
        <w:spacing w:after="0" w:line="240" w:lineRule="auto"/>
      </w:pPr>
      <w:r>
        <w:separator/>
      </w:r>
    </w:p>
  </w:footnote>
  <w:footnote w:type="continuationSeparator" w:id="0">
    <w:p w:rsidR="00966C3E" w:rsidRDefault="00966C3E" w:rsidP="00966C3E">
      <w:pPr>
        <w:spacing w:after="0" w:line="240" w:lineRule="auto"/>
      </w:pPr>
      <w:r>
        <w:continuationSeparator/>
      </w:r>
    </w:p>
  </w:footnote>
  <w:footnote w:id="1">
    <w:p w:rsidR="00966C3E" w:rsidRPr="00737787" w:rsidRDefault="00966C3E" w:rsidP="00966C3E">
      <w:pPr>
        <w:pStyle w:val="Funoten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B1" w:rsidRDefault="007575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3E" w:rsidRPr="00966C3E" w:rsidRDefault="00966C3E" w:rsidP="00966C3E">
    <w:pPr>
      <w:tabs>
        <w:tab w:val="left" w:pos="7797"/>
      </w:tabs>
      <w:ind w:right="-284"/>
      <w:rPr>
        <w:rFonts w:ascii="Arial" w:hAnsi="Arial" w:cs="Arial"/>
        <w:b/>
        <w:sz w:val="18"/>
        <w:szCs w:val="20"/>
      </w:rPr>
    </w:pPr>
    <w:r>
      <w:rPr>
        <w:rFonts w:ascii="Arial" w:eastAsia="Times New Roman" w:hAnsi="Arial" w:cs="Arial"/>
        <w:b/>
        <w:sz w:val="18"/>
        <w:szCs w:val="20"/>
        <w:lang w:eastAsia="de-DE"/>
      </w:rPr>
      <w:tab/>
    </w:r>
    <w:r w:rsidRPr="007F6C0F">
      <w:rPr>
        <w:rFonts w:ascii="Arial" w:eastAsia="Times New Roman" w:hAnsi="Arial" w:cs="Arial"/>
        <w:b/>
        <w:sz w:val="18"/>
        <w:szCs w:val="20"/>
        <w:lang w:eastAsia="de-DE"/>
      </w:rPr>
      <w:t>Anlage 1</w:t>
    </w:r>
    <w:r>
      <w:rPr>
        <w:rFonts w:ascii="Arial" w:eastAsia="Times New Roman" w:hAnsi="Arial" w:cs="Arial"/>
        <w:b/>
        <w:sz w:val="18"/>
        <w:szCs w:val="20"/>
        <w:lang w:eastAsia="de-DE"/>
      </w:rPr>
      <w:t xml:space="preserve"> </w:t>
    </w:r>
    <w:r w:rsidRPr="007F6C0F">
      <w:rPr>
        <w:rFonts w:ascii="Arial" w:eastAsia="Times New Roman" w:hAnsi="Arial" w:cs="Arial"/>
        <w:sz w:val="18"/>
        <w:szCs w:val="20"/>
        <w:lang w:eastAsia="de-DE"/>
      </w:rPr>
      <w:t xml:space="preserve">(zu § 17 </w:t>
    </w:r>
    <w:proofErr w:type="spellStart"/>
    <w:r w:rsidRPr="007F6C0F">
      <w:rPr>
        <w:rFonts w:ascii="Arial" w:eastAsia="Times New Roman" w:hAnsi="Arial" w:cs="Arial"/>
        <w:sz w:val="18"/>
        <w:szCs w:val="20"/>
        <w:lang w:eastAsia="de-DE"/>
      </w:rPr>
      <w:t>GLKrWO</w:t>
    </w:r>
    <w:proofErr w:type="spellEnd"/>
    <w:r w:rsidRPr="007F6C0F">
      <w:rPr>
        <w:rFonts w:ascii="Arial" w:eastAsia="Times New Roman" w:hAnsi="Arial" w:cs="Arial"/>
        <w:sz w:val="18"/>
        <w:szCs w:val="20"/>
        <w:lang w:eastAsia="de-DE"/>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5B1" w:rsidRDefault="00757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E6520"/>
    <w:multiLevelType w:val="hybridMultilevel"/>
    <w:tmpl w:val="B9021332"/>
    <w:lvl w:ilvl="0" w:tplc="ED36ED48">
      <w:start w:val="1"/>
      <w:numFmt w:val="decimal"/>
      <w:lvlText w:val="%1)"/>
      <w:lvlJc w:val="left"/>
      <w:pPr>
        <w:ind w:left="1080" w:hanging="360"/>
      </w:pPr>
      <w:rPr>
        <w:vertAlign w:val="superscrip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DC63785"/>
    <w:multiLevelType w:val="hybridMultilevel"/>
    <w:tmpl w:val="4E74461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66021A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3E"/>
    <w:rsid w:val="001074A2"/>
    <w:rsid w:val="00126AF5"/>
    <w:rsid w:val="00436E4C"/>
    <w:rsid w:val="007575B1"/>
    <w:rsid w:val="007A7400"/>
    <w:rsid w:val="00966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C3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966C3E"/>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966C3E"/>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966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6C3E"/>
  </w:style>
  <w:style w:type="paragraph" w:styleId="Fuzeile">
    <w:name w:val="footer"/>
    <w:basedOn w:val="Standard"/>
    <w:link w:val="FuzeileZchn"/>
    <w:unhideWhenUsed/>
    <w:rsid w:val="00966C3E"/>
    <w:pPr>
      <w:tabs>
        <w:tab w:val="center" w:pos="4536"/>
        <w:tab w:val="right" w:pos="9072"/>
      </w:tabs>
      <w:spacing w:after="0" w:line="240" w:lineRule="auto"/>
    </w:pPr>
  </w:style>
  <w:style w:type="character" w:customStyle="1" w:styleId="FuzeileZchn">
    <w:name w:val="Fußzeile Zchn"/>
    <w:basedOn w:val="Absatz-Standardschriftart"/>
    <w:link w:val="Fuzeile"/>
    <w:rsid w:val="0096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Relationship Id="rId8" Type="http://schemas.openxmlformats.org/officeDocument/2006/relationships/header" Target="header2.xml"></Relationship><Relationship Id="rId13" Type="http://schemas.openxmlformats.org/officeDocument/2006/relationships/fontTable" Target="fontTable.xml"></Relationship><Relationship Id="rId3" Type="http://schemas.openxmlformats.org/officeDocument/2006/relationships/settings" Target="settings.xml"></Relationship><Relationship Id="rId7" Type="http://schemas.openxmlformats.org/officeDocument/2006/relationships/header" Target="header1.xml"></Relationship><Relationship Id="rId12" Type="http://schemas.openxmlformats.org/officeDocument/2006/relationships/footer" Target="footer3.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header" Target="header3.xml"></Relationship><Relationship Id="rId5" Type="http://schemas.openxmlformats.org/officeDocument/2006/relationships/footnotes" Target="footnotes.xml"></Relationship><Relationship Id="rId10" Type="http://schemas.openxmlformats.org/officeDocument/2006/relationships/footer" Target="footer2.xml"></Relationship><Relationship Id="rId4" Type="http://schemas.openxmlformats.org/officeDocument/2006/relationships/webSettings" Target="webSettings.xml"></Relationship><Relationship Id="rId9" Type="http://schemas.openxmlformats.org/officeDocument/2006/relationships/footer" Target="footer1.xml"></Relationship><Relationship Id="rId14" Type="http://schemas.openxmlformats.org/officeDocument/2006/relationships/theme" Target="theme/theme1.xml"></Relationship><Relationship Id="rId15"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38"/>
    <f:field ref="objvalidfrom" date="" text="" edit="true"/>
    <f:field ref="objvalidto" date="" text="" edit="true"/>
    <f:field ref="FSCFOLIO_1_1001_FieldReleasedVersionDate" text=""/>
    <f:field ref="FSCFOLIO_1_1001_FieldReleasedVersionNr" text=""/>
    <f:field ref="CCAPRECONFIG_15_1001_Objektname" text="GLKrWO_Anlage_1" edit="true"/>
    <f:field ref="DEPRECONFIG_15_1001_Objektname" text="GLKrWO_Anlage_1"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O_Anlage_1" edit="true"/>
    <f:field ref="objsubject" text="" edit="true"/>
    <f:field ref="objcreatedby" text="Simmler, Klaus, LfStat"/>
    <f:field ref="objcreatedat" date="2024-12-30T07:46:00" text="30.12.2024 07:46:00"/>
    <f:field ref="objchangedby" text="Simmler, Klaus, LfStat"/>
    <f:field ref="objmodifiedat" date="2024-12-30T07:46:44" text="30.12.2024 07:46:4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2024-11-14T09:21:00Z</dcterms:created>
  <dcterms:modified xsi:type="dcterms:W3CDTF">2024-11-14T09:22:00Z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09:38:53</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*COO.4001.123.8.1664397*</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COO.4001.123.8.1664397</vt:lpwstr>
  </property>
  <property name="FSC#FSCFOLIO@1.1001:docpropproject" pid="213" fmtid="{D5CDD505-2E9C-101B-9397-08002B2CF9AE}">
    <vt:lpwstr/>
  </property>
</Properties>
</file>